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F1" w:rsidRPr="00A92F21" w:rsidRDefault="00D82258" w:rsidP="003C4434">
      <w:pPr>
        <w:kinsoku w:val="0"/>
        <w:overflowPunct w:val="0"/>
        <w:autoSpaceDE/>
        <w:autoSpaceDN/>
        <w:adjustRightInd/>
        <w:spacing w:before="240" w:line="275" w:lineRule="exact"/>
        <w:ind w:right="144"/>
        <w:textAlignment w:val="baseline"/>
        <w:rPr>
          <w:rFonts w:ascii="Arial" w:hAnsi="Arial" w:cs="Arial"/>
          <w:sz w:val="22"/>
          <w:szCs w:val="24"/>
        </w:rPr>
      </w:pPr>
      <w:r w:rsidRPr="00A92F21">
        <w:rPr>
          <w:rFonts w:ascii="Arial" w:hAnsi="Arial" w:cs="Arial"/>
          <w:sz w:val="22"/>
          <w:szCs w:val="24"/>
        </w:rPr>
        <w:t>O</w:t>
      </w:r>
      <w:r w:rsidR="00E97CF1" w:rsidRPr="00A92F21">
        <w:rPr>
          <w:rFonts w:ascii="Arial" w:hAnsi="Arial" w:cs="Arial"/>
          <w:sz w:val="22"/>
          <w:szCs w:val="24"/>
        </w:rPr>
        <w:t>n March 13, 2020,  President Trump determined that the ongoing novel coronavirus (COVID-19) pandemic warranted a nationwide emergency declaration under the Robert T. Stafford Disaster Relief and Emergency Assistance Act (the Stafford Act), thereby opening up the opportunity for employers to provide tax-free assistance to employees under Section 139 of the Internal Revenue Code (Code).The Company recognizes that during this time, some employees who are required to work outside the home for National Grid may now need caregiver assistance for their children where they have not needed it prior to the pandemic.  To address this concern the Company adopted The National Grid Emergency Hardship Subsidy Program.</w:t>
      </w:r>
    </w:p>
    <w:p w:rsidR="00E97CF1" w:rsidRPr="00A92F21" w:rsidRDefault="00E97CF1" w:rsidP="0022660C">
      <w:pPr>
        <w:kinsoku w:val="0"/>
        <w:overflowPunct w:val="0"/>
        <w:autoSpaceDE/>
        <w:autoSpaceDN/>
        <w:adjustRightInd/>
        <w:spacing w:before="240" w:line="275" w:lineRule="exact"/>
        <w:ind w:right="144"/>
        <w:textAlignment w:val="baseline"/>
        <w:rPr>
          <w:rFonts w:ascii="Arial" w:hAnsi="Arial" w:cs="Arial"/>
          <w:b/>
          <w:i/>
          <w:sz w:val="22"/>
          <w:szCs w:val="24"/>
        </w:rPr>
      </w:pPr>
      <w:r w:rsidRPr="00A92F21">
        <w:rPr>
          <w:rFonts w:ascii="Arial" w:hAnsi="Arial" w:cs="Arial"/>
          <w:sz w:val="22"/>
          <w:szCs w:val="24"/>
        </w:rPr>
        <w:t xml:space="preserve">The National Grid Emergency Hardship Caregiver Subsidy program has been developed to provide financial support to Company employees who are required to work outside their home for National Grid, and who are incurring a financial hardship </w:t>
      </w:r>
      <w:r w:rsidR="00287E28">
        <w:rPr>
          <w:rFonts w:ascii="Arial" w:hAnsi="Arial" w:cs="Arial"/>
          <w:sz w:val="22"/>
          <w:szCs w:val="24"/>
        </w:rPr>
        <w:t>because</w:t>
      </w:r>
      <w:r w:rsidRPr="00A92F21">
        <w:rPr>
          <w:rFonts w:ascii="Arial" w:hAnsi="Arial" w:cs="Arial"/>
          <w:sz w:val="22"/>
          <w:szCs w:val="24"/>
        </w:rPr>
        <w:t xml:space="preserve"> of the pandemic due to the obtaining and paying for child care services for their child(ren). </w:t>
      </w:r>
      <w:r w:rsidR="00705F1B" w:rsidRPr="00430246">
        <w:rPr>
          <w:rFonts w:ascii="Arial" w:hAnsi="Arial" w:cs="Arial"/>
          <w:sz w:val="22"/>
          <w:szCs w:val="24"/>
        </w:rPr>
        <w:t>Guidelines for this program are established below.</w:t>
      </w:r>
      <w:r w:rsidR="00705F1B">
        <w:rPr>
          <w:rFonts w:ascii="Arial" w:hAnsi="Arial" w:cs="Arial"/>
          <w:sz w:val="22"/>
          <w:szCs w:val="24"/>
        </w:rPr>
        <w:t xml:space="preserve">  </w:t>
      </w:r>
      <w:r w:rsidRPr="00A92F21">
        <w:rPr>
          <w:rFonts w:ascii="Arial" w:hAnsi="Arial" w:cs="Arial"/>
          <w:b/>
          <w:i/>
          <w:sz w:val="22"/>
          <w:szCs w:val="24"/>
        </w:rPr>
        <w:t>If you work from home, this program does not apply to you.</w:t>
      </w:r>
    </w:p>
    <w:p w:rsidR="005B3B92" w:rsidRPr="00A92F21" w:rsidRDefault="0071513F" w:rsidP="0022660C">
      <w:pPr>
        <w:kinsoku w:val="0"/>
        <w:overflowPunct w:val="0"/>
        <w:autoSpaceDE/>
        <w:autoSpaceDN/>
        <w:adjustRightInd/>
        <w:spacing w:before="240" w:line="275" w:lineRule="exact"/>
        <w:ind w:right="144"/>
        <w:textAlignment w:val="baseline"/>
        <w:rPr>
          <w:rFonts w:ascii="Arial" w:hAnsi="Arial" w:cs="Arial"/>
          <w:b/>
          <w:bCs/>
          <w:spacing w:val="-16"/>
          <w:sz w:val="22"/>
          <w:szCs w:val="24"/>
        </w:rPr>
      </w:pPr>
      <w:r w:rsidRPr="00A92F21">
        <w:rPr>
          <w:rFonts w:ascii="Arial" w:hAnsi="Arial" w:cs="Arial"/>
          <w:b/>
          <w:bCs/>
          <w:spacing w:val="-16"/>
          <w:sz w:val="22"/>
          <w:szCs w:val="24"/>
        </w:rPr>
        <w:t>Program detail</w:t>
      </w:r>
      <w:r w:rsidR="007D4758">
        <w:rPr>
          <w:rFonts w:ascii="Arial" w:hAnsi="Arial" w:cs="Arial"/>
          <w:b/>
          <w:bCs/>
          <w:spacing w:val="-16"/>
          <w:sz w:val="22"/>
          <w:szCs w:val="24"/>
        </w:rPr>
        <w:t>s</w:t>
      </w:r>
    </w:p>
    <w:p w:rsidR="00DA33FA" w:rsidRPr="00A66701" w:rsidRDefault="00EE4E66" w:rsidP="00BC5184">
      <w:pPr>
        <w:pStyle w:val="ListParagraph"/>
        <w:numPr>
          <w:ilvl w:val="0"/>
          <w:numId w:val="11"/>
        </w:numPr>
        <w:kinsoku w:val="0"/>
        <w:overflowPunct w:val="0"/>
        <w:autoSpaceDE/>
        <w:autoSpaceDN/>
        <w:adjustRightInd/>
        <w:spacing w:before="240" w:line="279" w:lineRule="exact"/>
        <w:ind w:right="216"/>
        <w:textAlignment w:val="baseline"/>
        <w:rPr>
          <w:rFonts w:ascii="Arial" w:hAnsi="Arial" w:cs="Arial"/>
          <w:sz w:val="22"/>
          <w:szCs w:val="24"/>
        </w:rPr>
      </w:pPr>
      <w:r w:rsidRPr="00A66701">
        <w:rPr>
          <w:rFonts w:ascii="Arial" w:hAnsi="Arial" w:cs="Arial"/>
          <w:sz w:val="22"/>
          <w:szCs w:val="24"/>
        </w:rPr>
        <w:t xml:space="preserve">In PHASE 2, the </w:t>
      </w:r>
      <w:r w:rsidR="00DA33FA" w:rsidRPr="00A66701">
        <w:rPr>
          <w:rFonts w:ascii="Arial" w:hAnsi="Arial" w:cs="Arial"/>
          <w:sz w:val="22"/>
          <w:szCs w:val="24"/>
        </w:rPr>
        <w:t xml:space="preserve">duration of this program begins </w:t>
      </w:r>
      <w:r w:rsidR="007D4758" w:rsidRPr="00A66701">
        <w:rPr>
          <w:rFonts w:ascii="Arial" w:hAnsi="Arial" w:cs="Arial"/>
          <w:sz w:val="22"/>
          <w:szCs w:val="24"/>
        </w:rPr>
        <w:t>April 18</w:t>
      </w:r>
      <w:r w:rsidR="00DA33FA" w:rsidRPr="00A66701">
        <w:rPr>
          <w:rFonts w:ascii="Arial" w:hAnsi="Arial" w:cs="Arial"/>
          <w:sz w:val="22"/>
          <w:szCs w:val="24"/>
        </w:rPr>
        <w:t xml:space="preserve">, 2020 and ends </w:t>
      </w:r>
      <w:r w:rsidR="007D4758" w:rsidRPr="00A66701">
        <w:rPr>
          <w:rFonts w:ascii="Arial" w:hAnsi="Arial" w:cs="Arial"/>
          <w:sz w:val="22"/>
          <w:szCs w:val="24"/>
        </w:rPr>
        <w:t xml:space="preserve">June </w:t>
      </w:r>
      <w:r w:rsidR="005F00DD" w:rsidRPr="00A66701">
        <w:rPr>
          <w:rFonts w:ascii="Arial" w:hAnsi="Arial" w:cs="Arial"/>
          <w:sz w:val="22"/>
          <w:szCs w:val="24"/>
        </w:rPr>
        <w:t>26</w:t>
      </w:r>
      <w:r w:rsidR="00DA33FA" w:rsidRPr="00A66701">
        <w:rPr>
          <w:rFonts w:ascii="Arial" w:hAnsi="Arial" w:cs="Arial"/>
          <w:sz w:val="22"/>
          <w:szCs w:val="24"/>
        </w:rPr>
        <w:t>, 2020</w:t>
      </w:r>
      <w:r w:rsidR="009058EF" w:rsidRPr="00A66701">
        <w:rPr>
          <w:rFonts w:ascii="Arial" w:hAnsi="Arial" w:cs="Arial"/>
          <w:sz w:val="22"/>
          <w:szCs w:val="24"/>
        </w:rPr>
        <w:t xml:space="preserve"> </w:t>
      </w:r>
      <w:r w:rsidR="00DA33FA" w:rsidRPr="00A66701">
        <w:rPr>
          <w:rFonts w:ascii="Arial" w:hAnsi="Arial" w:cs="Arial"/>
          <w:sz w:val="22"/>
          <w:szCs w:val="24"/>
        </w:rPr>
        <w:t>or up to the discretion of the company</w:t>
      </w:r>
      <w:r w:rsidR="000F3FE2" w:rsidRPr="00A66701">
        <w:rPr>
          <w:rFonts w:ascii="Arial" w:hAnsi="Arial" w:cs="Arial"/>
          <w:sz w:val="22"/>
          <w:szCs w:val="24"/>
        </w:rPr>
        <w:t xml:space="preserve"> (PHASE 1 is now closed</w:t>
      </w:r>
      <w:r w:rsidR="00E56C57" w:rsidRPr="00A66701">
        <w:rPr>
          <w:rFonts w:ascii="Arial" w:hAnsi="Arial" w:cs="Arial"/>
          <w:sz w:val="22"/>
          <w:szCs w:val="24"/>
        </w:rPr>
        <w:t xml:space="preserve">, new requests for the PHASE 1 program </w:t>
      </w:r>
      <w:r w:rsidR="000F3FE2" w:rsidRPr="00A66701">
        <w:rPr>
          <w:rFonts w:ascii="Arial" w:hAnsi="Arial" w:cs="Arial"/>
          <w:sz w:val="22"/>
          <w:szCs w:val="24"/>
        </w:rPr>
        <w:t>March 16</w:t>
      </w:r>
      <w:r w:rsidR="000F3FE2" w:rsidRPr="00A66701">
        <w:rPr>
          <w:rFonts w:ascii="Arial" w:hAnsi="Arial" w:cs="Arial"/>
          <w:sz w:val="22"/>
          <w:szCs w:val="24"/>
          <w:vertAlign w:val="superscript"/>
        </w:rPr>
        <w:t>th</w:t>
      </w:r>
      <w:r w:rsidR="000F3FE2" w:rsidRPr="00A66701">
        <w:rPr>
          <w:rFonts w:ascii="Arial" w:hAnsi="Arial" w:cs="Arial"/>
          <w:sz w:val="22"/>
          <w:szCs w:val="24"/>
        </w:rPr>
        <w:t xml:space="preserve"> through April 17</w:t>
      </w:r>
      <w:r w:rsidR="000F3FE2" w:rsidRPr="00A66701">
        <w:rPr>
          <w:rFonts w:ascii="Arial" w:hAnsi="Arial" w:cs="Arial"/>
          <w:sz w:val="22"/>
          <w:szCs w:val="24"/>
          <w:vertAlign w:val="superscript"/>
        </w:rPr>
        <w:t>th</w:t>
      </w:r>
      <w:r w:rsidR="000F3FE2" w:rsidRPr="00A66701">
        <w:rPr>
          <w:rFonts w:ascii="Arial" w:hAnsi="Arial" w:cs="Arial"/>
          <w:sz w:val="22"/>
          <w:szCs w:val="24"/>
        </w:rPr>
        <w:t xml:space="preserve"> will</w:t>
      </w:r>
      <w:r w:rsidR="005D6A85" w:rsidRPr="00A66701">
        <w:rPr>
          <w:rFonts w:ascii="Arial" w:hAnsi="Arial" w:cs="Arial"/>
          <w:sz w:val="22"/>
          <w:szCs w:val="24"/>
        </w:rPr>
        <w:t xml:space="preserve"> not</w:t>
      </w:r>
      <w:r w:rsidR="000F3FE2" w:rsidRPr="00A66701">
        <w:rPr>
          <w:rFonts w:ascii="Arial" w:hAnsi="Arial" w:cs="Arial"/>
          <w:sz w:val="22"/>
          <w:szCs w:val="24"/>
        </w:rPr>
        <w:t xml:space="preserve"> be considered)</w:t>
      </w:r>
      <w:r w:rsidR="00902FA8" w:rsidRPr="00A66701">
        <w:rPr>
          <w:rFonts w:ascii="Arial" w:hAnsi="Arial" w:cs="Arial"/>
          <w:sz w:val="22"/>
          <w:szCs w:val="24"/>
        </w:rPr>
        <w:t>.</w:t>
      </w:r>
    </w:p>
    <w:p w:rsidR="00E112C2" w:rsidRPr="00A92F21" w:rsidRDefault="00E112C2" w:rsidP="00A92F21">
      <w:pPr>
        <w:pStyle w:val="ListParagraph"/>
        <w:kinsoku w:val="0"/>
        <w:overflowPunct w:val="0"/>
        <w:autoSpaceDE/>
        <w:autoSpaceDN/>
        <w:adjustRightInd/>
        <w:spacing w:before="273" w:line="279" w:lineRule="exact"/>
        <w:ind w:right="216"/>
        <w:textAlignment w:val="baseline"/>
        <w:rPr>
          <w:rFonts w:ascii="Arial" w:hAnsi="Arial" w:cs="Arial"/>
          <w:sz w:val="22"/>
          <w:szCs w:val="24"/>
        </w:rPr>
      </w:pPr>
    </w:p>
    <w:p w:rsidR="00E84BD4" w:rsidRDefault="005B3B92" w:rsidP="00BC5184">
      <w:pPr>
        <w:pStyle w:val="ListParagraph"/>
        <w:numPr>
          <w:ilvl w:val="0"/>
          <w:numId w:val="11"/>
        </w:numPr>
        <w:spacing w:before="240" w:line="279" w:lineRule="exact"/>
        <w:ind w:right="216"/>
        <w:rPr>
          <w:rFonts w:ascii="Arial" w:hAnsi="Arial" w:cs="Arial"/>
          <w:sz w:val="22"/>
          <w:szCs w:val="24"/>
        </w:rPr>
      </w:pPr>
      <w:r w:rsidRPr="00A92F21">
        <w:rPr>
          <w:rFonts w:ascii="Arial" w:hAnsi="Arial" w:cs="Arial"/>
          <w:sz w:val="22"/>
          <w:szCs w:val="24"/>
        </w:rPr>
        <w:t>Th</w:t>
      </w:r>
      <w:r w:rsidR="008B5C63" w:rsidRPr="00A92F21">
        <w:rPr>
          <w:rFonts w:ascii="Arial" w:hAnsi="Arial" w:cs="Arial"/>
          <w:sz w:val="22"/>
          <w:szCs w:val="24"/>
        </w:rPr>
        <w:t>e</w:t>
      </w:r>
      <w:r w:rsidRPr="00A92F21">
        <w:rPr>
          <w:rFonts w:ascii="Arial" w:hAnsi="Arial" w:cs="Arial"/>
          <w:sz w:val="22"/>
          <w:szCs w:val="24"/>
        </w:rPr>
        <w:t xml:space="preserve"> p</w:t>
      </w:r>
      <w:r w:rsidR="00DA33FA" w:rsidRPr="00A92F21">
        <w:rPr>
          <w:rFonts w:ascii="Arial" w:hAnsi="Arial" w:cs="Arial"/>
          <w:sz w:val="22"/>
          <w:szCs w:val="24"/>
        </w:rPr>
        <w:t>rogram</w:t>
      </w:r>
      <w:r w:rsidRPr="00A92F21">
        <w:rPr>
          <w:rFonts w:ascii="Arial" w:hAnsi="Arial" w:cs="Arial"/>
          <w:sz w:val="22"/>
          <w:szCs w:val="24"/>
        </w:rPr>
        <w:t xml:space="preserve"> covers regular full-time </w:t>
      </w:r>
      <w:r w:rsidR="00DA33FA" w:rsidRPr="00A92F21">
        <w:rPr>
          <w:rFonts w:ascii="Arial" w:hAnsi="Arial" w:cs="Arial"/>
          <w:sz w:val="22"/>
          <w:szCs w:val="24"/>
        </w:rPr>
        <w:t>and</w:t>
      </w:r>
      <w:r w:rsidRPr="00A92F21">
        <w:rPr>
          <w:rFonts w:ascii="Arial" w:hAnsi="Arial" w:cs="Arial"/>
          <w:sz w:val="22"/>
          <w:szCs w:val="24"/>
        </w:rPr>
        <w:t xml:space="preserve"> part-time management </w:t>
      </w:r>
      <w:r w:rsidR="00DA33FA" w:rsidRPr="00A92F21">
        <w:rPr>
          <w:rFonts w:ascii="Arial" w:hAnsi="Arial" w:cs="Arial"/>
          <w:sz w:val="22"/>
          <w:szCs w:val="24"/>
        </w:rPr>
        <w:t xml:space="preserve">and union </w:t>
      </w:r>
      <w:r w:rsidRPr="00A92F21">
        <w:rPr>
          <w:rFonts w:ascii="Arial" w:hAnsi="Arial" w:cs="Arial"/>
          <w:sz w:val="22"/>
          <w:szCs w:val="24"/>
        </w:rPr>
        <w:t>employees who work a minimum of twenty (20) hours per week</w:t>
      </w:r>
      <w:r w:rsidR="00DA33FA" w:rsidRPr="00A92F21">
        <w:rPr>
          <w:rFonts w:ascii="Arial" w:hAnsi="Arial" w:cs="Arial"/>
          <w:i/>
          <w:sz w:val="22"/>
          <w:szCs w:val="24"/>
        </w:rPr>
        <w:t xml:space="preserve"> </w:t>
      </w:r>
      <w:r w:rsidR="00DA33FA" w:rsidRPr="00A92F21">
        <w:rPr>
          <w:rFonts w:ascii="Arial" w:hAnsi="Arial" w:cs="Arial"/>
          <w:sz w:val="22"/>
          <w:szCs w:val="24"/>
        </w:rPr>
        <w:t xml:space="preserve">who 1) </w:t>
      </w:r>
      <w:r w:rsidR="00E97CF1" w:rsidRPr="00A92F21">
        <w:rPr>
          <w:rFonts w:ascii="Arial" w:hAnsi="Arial" w:cs="Arial"/>
          <w:sz w:val="22"/>
          <w:szCs w:val="24"/>
        </w:rPr>
        <w:t>do not work from home and are</w:t>
      </w:r>
      <w:r w:rsidR="005A18FB" w:rsidRPr="00A92F21">
        <w:rPr>
          <w:rFonts w:ascii="Arial" w:hAnsi="Arial" w:cs="Arial"/>
          <w:sz w:val="22"/>
          <w:szCs w:val="24"/>
        </w:rPr>
        <w:t xml:space="preserve"> required to perform their job in the field or at a National Grid location</w:t>
      </w:r>
      <w:r w:rsidR="004C7156" w:rsidRPr="00A92F21">
        <w:rPr>
          <w:rFonts w:ascii="Arial" w:hAnsi="Arial" w:cs="Arial"/>
          <w:sz w:val="22"/>
          <w:szCs w:val="24"/>
        </w:rPr>
        <w:t>, and 2</w:t>
      </w:r>
      <w:bookmarkStart w:id="0" w:name="_Hlk38366280"/>
      <w:r w:rsidR="004C7156" w:rsidRPr="00A92F21">
        <w:rPr>
          <w:rFonts w:ascii="Arial" w:hAnsi="Arial" w:cs="Arial"/>
          <w:sz w:val="22"/>
          <w:szCs w:val="24"/>
        </w:rPr>
        <w:t xml:space="preserve">) </w:t>
      </w:r>
      <w:r w:rsidR="005A18FB" w:rsidRPr="00A92F21">
        <w:rPr>
          <w:rFonts w:ascii="Arial" w:hAnsi="Arial" w:cs="Arial"/>
          <w:sz w:val="22"/>
          <w:szCs w:val="24"/>
        </w:rPr>
        <w:t xml:space="preserve">are </w:t>
      </w:r>
      <w:r w:rsidR="00EE239E" w:rsidRPr="00A92F21">
        <w:rPr>
          <w:rFonts w:ascii="Arial" w:hAnsi="Arial" w:cs="Arial"/>
          <w:sz w:val="22"/>
          <w:szCs w:val="24"/>
        </w:rPr>
        <w:t xml:space="preserve">experiencing </w:t>
      </w:r>
      <w:r w:rsidR="004C7156" w:rsidRPr="00A92F21">
        <w:rPr>
          <w:rFonts w:ascii="Arial" w:hAnsi="Arial" w:cs="Arial"/>
          <w:sz w:val="22"/>
          <w:szCs w:val="24"/>
        </w:rPr>
        <w:t>a financial hardship</w:t>
      </w:r>
      <w:r w:rsidR="009E4BCB" w:rsidRPr="00A92F21">
        <w:rPr>
          <w:rFonts w:ascii="Arial" w:hAnsi="Arial" w:cs="Arial"/>
          <w:sz w:val="22"/>
          <w:szCs w:val="24"/>
        </w:rPr>
        <w:t xml:space="preserve"> as a result of the pandemic</w:t>
      </w:r>
      <w:r w:rsidR="004C7156" w:rsidRPr="00A92F21">
        <w:rPr>
          <w:rFonts w:ascii="Arial" w:hAnsi="Arial" w:cs="Arial"/>
          <w:sz w:val="22"/>
          <w:szCs w:val="24"/>
        </w:rPr>
        <w:t xml:space="preserve"> due to </w:t>
      </w:r>
      <w:r w:rsidR="00EE239E" w:rsidRPr="00A92F21">
        <w:rPr>
          <w:rFonts w:ascii="Arial" w:hAnsi="Arial" w:cs="Arial"/>
          <w:sz w:val="22"/>
          <w:szCs w:val="24"/>
        </w:rPr>
        <w:t>incurring a new or additional caregiving expense  for</w:t>
      </w:r>
      <w:r w:rsidR="004C7156" w:rsidRPr="00A92F21">
        <w:rPr>
          <w:rFonts w:ascii="Arial" w:hAnsi="Arial" w:cs="Arial"/>
          <w:sz w:val="22"/>
          <w:szCs w:val="24"/>
        </w:rPr>
        <w:t xml:space="preserve"> services </w:t>
      </w:r>
      <w:r w:rsidR="00DA054E" w:rsidRPr="00A92F21">
        <w:rPr>
          <w:rFonts w:ascii="Arial" w:hAnsi="Arial" w:cs="Arial"/>
          <w:sz w:val="22"/>
          <w:szCs w:val="24"/>
        </w:rPr>
        <w:t>that were not in place prior to the pandemic</w:t>
      </w:r>
      <w:r w:rsidR="005A18FB" w:rsidRPr="00A92F21">
        <w:rPr>
          <w:rFonts w:ascii="Arial" w:hAnsi="Arial" w:cs="Arial"/>
          <w:sz w:val="22"/>
          <w:szCs w:val="24"/>
        </w:rPr>
        <w:t>.</w:t>
      </w:r>
    </w:p>
    <w:p w:rsidR="00E112C2" w:rsidRPr="00A92F21" w:rsidRDefault="00E112C2" w:rsidP="00A92F21">
      <w:pPr>
        <w:pStyle w:val="ListParagraph"/>
        <w:rPr>
          <w:rFonts w:ascii="Arial" w:hAnsi="Arial" w:cs="Arial"/>
          <w:sz w:val="22"/>
          <w:szCs w:val="24"/>
        </w:rPr>
      </w:pPr>
    </w:p>
    <w:bookmarkEnd w:id="0"/>
    <w:p w:rsidR="004C7156" w:rsidRPr="00A92F21" w:rsidRDefault="004C7156" w:rsidP="0022660C">
      <w:pPr>
        <w:pStyle w:val="ListParagraph"/>
        <w:numPr>
          <w:ilvl w:val="0"/>
          <w:numId w:val="11"/>
        </w:numPr>
        <w:spacing w:before="240" w:line="279" w:lineRule="exact"/>
        <w:ind w:right="216"/>
        <w:rPr>
          <w:rFonts w:ascii="Arial" w:hAnsi="Arial" w:cs="Arial"/>
          <w:sz w:val="22"/>
          <w:szCs w:val="24"/>
        </w:rPr>
      </w:pPr>
      <w:r w:rsidRPr="00A92F21">
        <w:rPr>
          <w:rFonts w:ascii="Arial" w:hAnsi="Arial" w:cs="Arial"/>
          <w:sz w:val="22"/>
          <w:szCs w:val="24"/>
        </w:rPr>
        <w:t>Caregiving services are defined as in-home care or center-based care for children</w:t>
      </w:r>
      <w:r w:rsidR="00735FAB">
        <w:rPr>
          <w:rFonts w:ascii="Arial" w:hAnsi="Arial" w:cs="Arial"/>
          <w:sz w:val="22"/>
          <w:szCs w:val="24"/>
        </w:rPr>
        <w:t xml:space="preserve"> </w:t>
      </w:r>
      <w:r w:rsidRPr="00A92F21">
        <w:rPr>
          <w:rFonts w:ascii="Arial" w:hAnsi="Arial" w:cs="Arial"/>
          <w:sz w:val="22"/>
          <w:szCs w:val="24"/>
        </w:rPr>
        <w:t>up to age 13</w:t>
      </w:r>
      <w:r w:rsidR="004B7194" w:rsidRPr="00A92F21">
        <w:rPr>
          <w:rFonts w:ascii="Arial" w:hAnsi="Arial" w:cs="Arial"/>
          <w:sz w:val="22"/>
          <w:szCs w:val="24"/>
        </w:rPr>
        <w:t>, and</w:t>
      </w:r>
      <w:r w:rsidR="008C19DC" w:rsidRPr="00A92F21">
        <w:rPr>
          <w:rFonts w:ascii="Arial" w:hAnsi="Arial" w:cs="Arial"/>
          <w:sz w:val="22"/>
          <w:szCs w:val="24"/>
        </w:rPr>
        <w:t xml:space="preserve"> </w:t>
      </w:r>
      <w:r w:rsidRPr="00A92F21">
        <w:rPr>
          <w:rFonts w:ascii="Arial" w:hAnsi="Arial" w:cs="Arial"/>
          <w:sz w:val="22"/>
          <w:szCs w:val="24"/>
        </w:rPr>
        <w:t>for a disabled</w:t>
      </w:r>
      <w:r w:rsidR="00A40C50" w:rsidRPr="00A92F21">
        <w:rPr>
          <w:rFonts w:ascii="Arial" w:hAnsi="Arial" w:cs="Arial"/>
          <w:sz w:val="22"/>
          <w:szCs w:val="24"/>
        </w:rPr>
        <w:t xml:space="preserve"> dependent</w:t>
      </w:r>
      <w:r w:rsidR="005A18FB" w:rsidRPr="00A92F21">
        <w:rPr>
          <w:rFonts w:ascii="Arial" w:hAnsi="Arial" w:cs="Arial"/>
          <w:sz w:val="22"/>
          <w:szCs w:val="24"/>
        </w:rPr>
        <w:t xml:space="preserve"> </w:t>
      </w:r>
      <w:r w:rsidR="0071513F" w:rsidRPr="00A92F21">
        <w:rPr>
          <w:rFonts w:ascii="Arial" w:hAnsi="Arial" w:cs="Arial"/>
          <w:sz w:val="22"/>
          <w:szCs w:val="24"/>
        </w:rPr>
        <w:t>child</w:t>
      </w:r>
      <w:r w:rsidR="004B7194" w:rsidRPr="00A92F21">
        <w:rPr>
          <w:rFonts w:ascii="Arial" w:hAnsi="Arial" w:cs="Arial"/>
          <w:sz w:val="22"/>
          <w:szCs w:val="24"/>
        </w:rPr>
        <w:t xml:space="preserve"> </w:t>
      </w:r>
      <w:r w:rsidR="00A40C50" w:rsidRPr="00A92F21">
        <w:rPr>
          <w:rFonts w:ascii="Arial" w:hAnsi="Arial" w:cs="Arial"/>
          <w:sz w:val="22"/>
          <w:szCs w:val="24"/>
        </w:rPr>
        <w:t>over the age of 13</w:t>
      </w:r>
      <w:r w:rsidR="00B94A89">
        <w:rPr>
          <w:rFonts w:ascii="Arial" w:hAnsi="Arial" w:cs="Arial"/>
          <w:sz w:val="22"/>
          <w:szCs w:val="24"/>
        </w:rPr>
        <w:t xml:space="preserve"> </w:t>
      </w:r>
      <w:r w:rsidR="00D36CA7">
        <w:rPr>
          <w:rFonts w:ascii="Arial" w:hAnsi="Arial" w:cs="Arial"/>
          <w:sz w:val="22"/>
          <w:szCs w:val="24"/>
        </w:rPr>
        <w:t xml:space="preserve">(child(ren) </w:t>
      </w:r>
      <w:r w:rsidR="00BA0D5E">
        <w:rPr>
          <w:rFonts w:ascii="Arial" w:hAnsi="Arial" w:cs="Arial"/>
          <w:sz w:val="22"/>
          <w:szCs w:val="24"/>
        </w:rPr>
        <w:t xml:space="preserve">must be considered </w:t>
      </w:r>
      <w:r w:rsidR="00D36CA7">
        <w:rPr>
          <w:rFonts w:ascii="Arial" w:hAnsi="Arial" w:cs="Arial"/>
          <w:sz w:val="22"/>
          <w:szCs w:val="24"/>
        </w:rPr>
        <w:t xml:space="preserve">my legally dependent </w:t>
      </w:r>
      <w:r w:rsidR="00CC6871">
        <w:rPr>
          <w:rFonts w:ascii="Arial" w:hAnsi="Arial" w:cs="Arial"/>
          <w:sz w:val="22"/>
          <w:szCs w:val="24"/>
        </w:rPr>
        <w:t>child and/or my tax dependent)</w:t>
      </w:r>
      <w:r w:rsidRPr="00A92F21">
        <w:rPr>
          <w:rFonts w:ascii="Arial" w:hAnsi="Arial" w:cs="Arial"/>
          <w:sz w:val="22"/>
          <w:szCs w:val="24"/>
        </w:rPr>
        <w:t xml:space="preserve"> </w:t>
      </w:r>
    </w:p>
    <w:p w:rsidR="00D51CFB" w:rsidRPr="00A92F21" w:rsidRDefault="004C7156" w:rsidP="00A92F21">
      <w:pPr>
        <w:pStyle w:val="ListParagraph"/>
        <w:numPr>
          <w:ilvl w:val="2"/>
          <w:numId w:val="11"/>
        </w:numPr>
        <w:kinsoku w:val="0"/>
        <w:overflowPunct w:val="0"/>
        <w:autoSpaceDE/>
        <w:autoSpaceDN/>
        <w:adjustRightInd/>
        <w:spacing w:line="279" w:lineRule="exact"/>
        <w:ind w:right="216"/>
        <w:textAlignment w:val="baseline"/>
        <w:rPr>
          <w:rFonts w:ascii="Arial" w:hAnsi="Arial" w:cs="Arial"/>
          <w:sz w:val="22"/>
          <w:szCs w:val="24"/>
        </w:rPr>
      </w:pPr>
      <w:r w:rsidRPr="00A92F21">
        <w:rPr>
          <w:rFonts w:ascii="Arial" w:hAnsi="Arial" w:cs="Arial"/>
          <w:sz w:val="22"/>
          <w:szCs w:val="24"/>
        </w:rPr>
        <w:t>In</w:t>
      </w:r>
      <w:r w:rsidR="005A18FB" w:rsidRPr="00A92F21">
        <w:rPr>
          <w:rFonts w:ascii="Arial" w:hAnsi="Arial" w:cs="Arial"/>
          <w:sz w:val="22"/>
          <w:szCs w:val="24"/>
        </w:rPr>
        <w:t>-</w:t>
      </w:r>
      <w:r w:rsidRPr="00A92F21">
        <w:rPr>
          <w:rFonts w:ascii="Arial" w:hAnsi="Arial" w:cs="Arial"/>
          <w:sz w:val="22"/>
          <w:szCs w:val="24"/>
        </w:rPr>
        <w:t>home care</w:t>
      </w:r>
      <w:r w:rsidR="00D51CFB" w:rsidRPr="00A92F21">
        <w:rPr>
          <w:rFonts w:ascii="Arial" w:hAnsi="Arial" w:cs="Arial"/>
          <w:sz w:val="22"/>
          <w:szCs w:val="24"/>
        </w:rPr>
        <w:t xml:space="preserve"> definition under this program</w:t>
      </w:r>
    </w:p>
    <w:p w:rsidR="00D51CFB" w:rsidRPr="00A92F21" w:rsidRDefault="005A18FB" w:rsidP="00A92F21">
      <w:pPr>
        <w:pStyle w:val="ListParagraph"/>
        <w:numPr>
          <w:ilvl w:val="3"/>
          <w:numId w:val="12"/>
        </w:numPr>
        <w:kinsoku w:val="0"/>
        <w:overflowPunct w:val="0"/>
        <w:autoSpaceDE/>
        <w:autoSpaceDN/>
        <w:adjustRightInd/>
        <w:spacing w:line="279" w:lineRule="exact"/>
        <w:ind w:right="216"/>
        <w:textAlignment w:val="baseline"/>
        <w:rPr>
          <w:rFonts w:ascii="Arial" w:hAnsi="Arial" w:cs="Arial"/>
          <w:sz w:val="22"/>
          <w:szCs w:val="24"/>
        </w:rPr>
      </w:pPr>
      <w:r w:rsidRPr="00A92F21">
        <w:rPr>
          <w:rFonts w:ascii="Arial" w:hAnsi="Arial" w:cs="Arial"/>
          <w:sz w:val="22"/>
          <w:szCs w:val="24"/>
        </w:rPr>
        <w:t>The c</w:t>
      </w:r>
      <w:r w:rsidR="004C7156" w:rsidRPr="00A92F21">
        <w:rPr>
          <w:rFonts w:ascii="Arial" w:hAnsi="Arial" w:cs="Arial"/>
          <w:sz w:val="22"/>
          <w:szCs w:val="24"/>
        </w:rPr>
        <w:t xml:space="preserve">aregiver </w:t>
      </w:r>
      <w:r w:rsidRPr="00A92F21">
        <w:rPr>
          <w:rFonts w:ascii="Arial" w:hAnsi="Arial" w:cs="Arial"/>
          <w:sz w:val="22"/>
          <w:szCs w:val="24"/>
        </w:rPr>
        <w:t xml:space="preserve">is </w:t>
      </w:r>
      <w:r w:rsidR="004C7156" w:rsidRPr="00A92F21">
        <w:rPr>
          <w:rFonts w:ascii="Arial" w:hAnsi="Arial" w:cs="Arial"/>
          <w:sz w:val="22"/>
          <w:szCs w:val="24"/>
        </w:rPr>
        <w:t xml:space="preserve">selected by the employee.  </w:t>
      </w:r>
    </w:p>
    <w:p w:rsidR="00D51CFB" w:rsidRPr="00A92F21" w:rsidRDefault="00BD2176" w:rsidP="00A92F21">
      <w:pPr>
        <w:pStyle w:val="ListParagraph"/>
        <w:numPr>
          <w:ilvl w:val="3"/>
          <w:numId w:val="12"/>
        </w:numPr>
        <w:kinsoku w:val="0"/>
        <w:overflowPunct w:val="0"/>
        <w:autoSpaceDE/>
        <w:autoSpaceDN/>
        <w:adjustRightInd/>
        <w:spacing w:line="279" w:lineRule="exact"/>
        <w:ind w:right="216"/>
        <w:textAlignment w:val="baseline"/>
        <w:rPr>
          <w:rFonts w:ascii="Arial" w:hAnsi="Arial" w:cs="Arial"/>
          <w:sz w:val="22"/>
          <w:szCs w:val="24"/>
        </w:rPr>
      </w:pPr>
      <w:r w:rsidRPr="00A92F21">
        <w:rPr>
          <w:rFonts w:ascii="Arial" w:hAnsi="Arial" w:cs="Arial"/>
          <w:sz w:val="22"/>
          <w:szCs w:val="24"/>
        </w:rPr>
        <w:t>The caregiver must be paid by the employee.</w:t>
      </w:r>
    </w:p>
    <w:p w:rsidR="00D51CFB" w:rsidRPr="00A92F21" w:rsidRDefault="004C7156" w:rsidP="00A92F21">
      <w:pPr>
        <w:pStyle w:val="ListParagraph"/>
        <w:numPr>
          <w:ilvl w:val="3"/>
          <w:numId w:val="12"/>
        </w:numPr>
        <w:kinsoku w:val="0"/>
        <w:overflowPunct w:val="0"/>
        <w:autoSpaceDE/>
        <w:autoSpaceDN/>
        <w:adjustRightInd/>
        <w:spacing w:line="279" w:lineRule="exact"/>
        <w:ind w:right="216"/>
        <w:textAlignment w:val="baseline"/>
        <w:rPr>
          <w:rFonts w:ascii="Arial" w:hAnsi="Arial" w:cs="Arial"/>
          <w:sz w:val="22"/>
          <w:szCs w:val="24"/>
        </w:rPr>
      </w:pPr>
      <w:r w:rsidRPr="00A92F21">
        <w:rPr>
          <w:rFonts w:ascii="Arial" w:hAnsi="Arial" w:cs="Arial"/>
          <w:sz w:val="22"/>
          <w:szCs w:val="24"/>
        </w:rPr>
        <w:t>The caregiver cannot be someone who</w:t>
      </w:r>
      <w:r w:rsidR="0071513F" w:rsidRPr="00A92F21">
        <w:rPr>
          <w:rFonts w:ascii="Arial" w:hAnsi="Arial" w:cs="Arial"/>
          <w:sz w:val="22"/>
          <w:szCs w:val="24"/>
        </w:rPr>
        <w:t xml:space="preserve"> currently</w:t>
      </w:r>
      <w:r w:rsidRPr="00A92F21">
        <w:rPr>
          <w:rFonts w:ascii="Arial" w:hAnsi="Arial" w:cs="Arial"/>
          <w:sz w:val="22"/>
          <w:szCs w:val="24"/>
        </w:rPr>
        <w:t>,</w:t>
      </w:r>
      <w:r w:rsidR="0071513F" w:rsidRPr="00A92F21">
        <w:rPr>
          <w:rFonts w:ascii="Arial" w:hAnsi="Arial" w:cs="Arial"/>
          <w:sz w:val="22"/>
          <w:szCs w:val="24"/>
        </w:rPr>
        <w:t xml:space="preserve"> or prior to the pandemic,</w:t>
      </w:r>
      <w:r w:rsidRPr="00A92F21">
        <w:rPr>
          <w:rFonts w:ascii="Arial" w:hAnsi="Arial" w:cs="Arial"/>
          <w:sz w:val="22"/>
          <w:szCs w:val="24"/>
        </w:rPr>
        <w:t xml:space="preserve"> lives</w:t>
      </w:r>
      <w:r w:rsidR="005A18FB" w:rsidRPr="00A92F21">
        <w:rPr>
          <w:rFonts w:ascii="Arial" w:hAnsi="Arial" w:cs="Arial"/>
          <w:sz w:val="22"/>
          <w:szCs w:val="24"/>
        </w:rPr>
        <w:t>/lived</w:t>
      </w:r>
      <w:r w:rsidRPr="00A92F21">
        <w:rPr>
          <w:rFonts w:ascii="Arial" w:hAnsi="Arial" w:cs="Arial"/>
          <w:sz w:val="22"/>
          <w:szCs w:val="24"/>
        </w:rPr>
        <w:t xml:space="preserve"> in the employee’s household who otherwise would have been caring for the child(ren) without pay. </w:t>
      </w:r>
      <w:r w:rsidR="00D51CFB" w:rsidRPr="00A92F21">
        <w:rPr>
          <w:rFonts w:ascii="Arial" w:hAnsi="Arial" w:cs="Arial"/>
          <w:sz w:val="22"/>
          <w:szCs w:val="24"/>
        </w:rPr>
        <w:t xml:space="preserve"> </w:t>
      </w:r>
    </w:p>
    <w:p w:rsidR="004C7156" w:rsidRPr="00A92F21" w:rsidRDefault="00D51CFB" w:rsidP="00A92F21">
      <w:pPr>
        <w:pStyle w:val="ListParagraph"/>
        <w:numPr>
          <w:ilvl w:val="3"/>
          <w:numId w:val="12"/>
        </w:numPr>
        <w:kinsoku w:val="0"/>
        <w:overflowPunct w:val="0"/>
        <w:autoSpaceDE/>
        <w:autoSpaceDN/>
        <w:adjustRightInd/>
        <w:spacing w:line="279" w:lineRule="exact"/>
        <w:ind w:right="216"/>
        <w:textAlignment w:val="baseline"/>
        <w:rPr>
          <w:rFonts w:ascii="Arial" w:hAnsi="Arial" w:cs="Arial"/>
          <w:sz w:val="22"/>
          <w:szCs w:val="24"/>
        </w:rPr>
      </w:pPr>
      <w:r w:rsidRPr="00A92F21">
        <w:rPr>
          <w:rFonts w:ascii="Arial" w:hAnsi="Arial" w:cs="Arial"/>
          <w:sz w:val="22"/>
          <w:szCs w:val="24"/>
        </w:rPr>
        <w:t>E</w:t>
      </w:r>
      <w:r w:rsidR="004C7156" w:rsidRPr="00A92F21">
        <w:rPr>
          <w:rFonts w:ascii="Arial" w:hAnsi="Arial" w:cs="Arial"/>
          <w:sz w:val="22"/>
          <w:szCs w:val="24"/>
        </w:rPr>
        <w:t>xamples of an eligible caregiver: babysitter, nanny, friend, family member not living in the household, neighbor.</w:t>
      </w:r>
    </w:p>
    <w:p w:rsidR="00BF69B1" w:rsidRPr="00A92F21" w:rsidRDefault="00BF69B1" w:rsidP="00A92F21">
      <w:pPr>
        <w:kinsoku w:val="0"/>
        <w:overflowPunct w:val="0"/>
        <w:autoSpaceDE/>
        <w:autoSpaceDN/>
        <w:adjustRightInd/>
        <w:spacing w:line="279" w:lineRule="exact"/>
        <w:ind w:left="2160" w:right="216"/>
        <w:textAlignment w:val="baseline"/>
        <w:rPr>
          <w:rFonts w:ascii="Arial" w:hAnsi="Arial" w:cs="Arial"/>
          <w:sz w:val="22"/>
          <w:szCs w:val="24"/>
        </w:rPr>
      </w:pPr>
    </w:p>
    <w:p w:rsidR="00D51CFB" w:rsidRPr="00A92F21" w:rsidRDefault="00BD2176" w:rsidP="00A92F21">
      <w:pPr>
        <w:pStyle w:val="ListParagraph"/>
        <w:numPr>
          <w:ilvl w:val="2"/>
          <w:numId w:val="11"/>
        </w:numPr>
        <w:kinsoku w:val="0"/>
        <w:overflowPunct w:val="0"/>
        <w:autoSpaceDE/>
        <w:autoSpaceDN/>
        <w:adjustRightInd/>
        <w:spacing w:line="279" w:lineRule="exact"/>
        <w:ind w:right="216"/>
        <w:textAlignment w:val="baseline"/>
        <w:rPr>
          <w:rFonts w:ascii="Arial" w:hAnsi="Arial" w:cs="Arial"/>
          <w:sz w:val="22"/>
          <w:szCs w:val="24"/>
        </w:rPr>
      </w:pPr>
      <w:r w:rsidRPr="00A92F21">
        <w:rPr>
          <w:rFonts w:ascii="Arial" w:hAnsi="Arial" w:cs="Arial"/>
          <w:sz w:val="22"/>
          <w:szCs w:val="24"/>
        </w:rPr>
        <w:t>Center</w:t>
      </w:r>
      <w:r w:rsidR="005A18FB" w:rsidRPr="00A92F21">
        <w:rPr>
          <w:rFonts w:ascii="Arial" w:hAnsi="Arial" w:cs="Arial"/>
          <w:sz w:val="22"/>
          <w:szCs w:val="24"/>
        </w:rPr>
        <w:t>-</w:t>
      </w:r>
      <w:r w:rsidRPr="00A92F21">
        <w:rPr>
          <w:rFonts w:ascii="Arial" w:hAnsi="Arial" w:cs="Arial"/>
          <w:sz w:val="22"/>
          <w:szCs w:val="24"/>
        </w:rPr>
        <w:t>based care</w:t>
      </w:r>
      <w:r w:rsidR="00D51CFB" w:rsidRPr="00A92F21">
        <w:rPr>
          <w:rFonts w:ascii="Arial" w:hAnsi="Arial" w:cs="Arial"/>
          <w:sz w:val="22"/>
          <w:szCs w:val="24"/>
        </w:rPr>
        <w:t xml:space="preserve"> definition under this program</w:t>
      </w:r>
    </w:p>
    <w:p w:rsidR="00BD2176" w:rsidRPr="00A92F21" w:rsidRDefault="005A18FB" w:rsidP="00A92F21">
      <w:pPr>
        <w:pStyle w:val="ListParagraph"/>
        <w:numPr>
          <w:ilvl w:val="3"/>
          <w:numId w:val="13"/>
        </w:numPr>
        <w:kinsoku w:val="0"/>
        <w:overflowPunct w:val="0"/>
        <w:autoSpaceDE/>
        <w:autoSpaceDN/>
        <w:adjustRightInd/>
        <w:spacing w:line="279" w:lineRule="exact"/>
        <w:ind w:right="216"/>
        <w:textAlignment w:val="baseline"/>
        <w:rPr>
          <w:rFonts w:ascii="Arial" w:hAnsi="Arial" w:cs="Arial"/>
          <w:sz w:val="22"/>
          <w:szCs w:val="24"/>
        </w:rPr>
      </w:pPr>
      <w:r w:rsidRPr="00A92F21">
        <w:rPr>
          <w:rFonts w:ascii="Arial" w:hAnsi="Arial" w:cs="Arial"/>
          <w:sz w:val="22"/>
          <w:szCs w:val="24"/>
        </w:rPr>
        <w:t>A</w:t>
      </w:r>
      <w:r w:rsidR="00D51CFB" w:rsidRPr="00A92F21">
        <w:rPr>
          <w:rFonts w:ascii="Arial" w:hAnsi="Arial" w:cs="Arial"/>
          <w:sz w:val="22"/>
          <w:szCs w:val="24"/>
        </w:rPr>
        <w:t xml:space="preserve"> day care </w:t>
      </w:r>
      <w:r w:rsidR="00BD2176" w:rsidRPr="00A92F21">
        <w:rPr>
          <w:rFonts w:ascii="Arial" w:hAnsi="Arial" w:cs="Arial"/>
          <w:sz w:val="22"/>
          <w:szCs w:val="24"/>
        </w:rPr>
        <w:t>center that provides child care services outside the employee’s home and requires a fee for that service.</w:t>
      </w:r>
    </w:p>
    <w:p w:rsidR="00263980" w:rsidRDefault="00263980" w:rsidP="00263980">
      <w:pPr>
        <w:rPr>
          <w:rFonts w:ascii="Arial" w:hAnsi="Arial" w:cs="Arial"/>
          <w:sz w:val="22"/>
          <w:szCs w:val="24"/>
        </w:rPr>
      </w:pPr>
    </w:p>
    <w:p w:rsidR="00263980" w:rsidRPr="00A92F21" w:rsidRDefault="00DA33FA" w:rsidP="00A92F21">
      <w:pPr>
        <w:pStyle w:val="ListParagraph"/>
        <w:numPr>
          <w:ilvl w:val="0"/>
          <w:numId w:val="11"/>
        </w:numPr>
        <w:rPr>
          <w:rFonts w:ascii="Arial" w:hAnsi="Arial" w:cs="Arial"/>
          <w:sz w:val="22"/>
          <w:szCs w:val="24"/>
        </w:rPr>
      </w:pPr>
      <w:r w:rsidRPr="00A92F21">
        <w:rPr>
          <w:rFonts w:ascii="Arial" w:hAnsi="Arial" w:cs="Arial"/>
          <w:sz w:val="22"/>
          <w:szCs w:val="24"/>
        </w:rPr>
        <w:t>Eligible employees may receive</w:t>
      </w:r>
      <w:r w:rsidR="00BC30AD" w:rsidRPr="00A92F21">
        <w:rPr>
          <w:rFonts w:ascii="Arial" w:hAnsi="Arial" w:cs="Arial"/>
          <w:sz w:val="22"/>
          <w:szCs w:val="24"/>
        </w:rPr>
        <w:t xml:space="preserve"> up to</w:t>
      </w:r>
      <w:r w:rsidRPr="00A92F21">
        <w:rPr>
          <w:rFonts w:ascii="Arial" w:hAnsi="Arial" w:cs="Arial"/>
          <w:sz w:val="22"/>
          <w:szCs w:val="24"/>
        </w:rPr>
        <w:t xml:space="preserve"> </w:t>
      </w:r>
      <w:r w:rsidR="0071513F" w:rsidRPr="00A92F21">
        <w:rPr>
          <w:rFonts w:ascii="Arial" w:hAnsi="Arial" w:cs="Arial"/>
          <w:sz w:val="22"/>
          <w:szCs w:val="24"/>
        </w:rPr>
        <w:t>$100</w:t>
      </w:r>
      <w:r w:rsidRPr="00A92F21">
        <w:rPr>
          <w:rFonts w:ascii="Arial" w:hAnsi="Arial" w:cs="Arial"/>
          <w:sz w:val="22"/>
          <w:szCs w:val="24"/>
        </w:rPr>
        <w:t xml:space="preserve"> per day for caregiving costs they </w:t>
      </w:r>
      <w:r w:rsidR="0071513F" w:rsidRPr="00A92F21">
        <w:rPr>
          <w:rFonts w:ascii="Arial" w:hAnsi="Arial" w:cs="Arial"/>
          <w:sz w:val="22"/>
          <w:szCs w:val="24"/>
        </w:rPr>
        <w:t>incur</w:t>
      </w:r>
      <w:r w:rsidRPr="00A92F21">
        <w:rPr>
          <w:rFonts w:ascii="Arial" w:hAnsi="Arial" w:cs="Arial"/>
          <w:sz w:val="22"/>
          <w:szCs w:val="24"/>
        </w:rPr>
        <w:t xml:space="preserve"> </w:t>
      </w:r>
      <w:r w:rsidR="008B5C63" w:rsidRPr="00A92F21">
        <w:rPr>
          <w:rFonts w:ascii="Arial" w:hAnsi="Arial" w:cs="Arial"/>
          <w:sz w:val="22"/>
          <w:szCs w:val="24"/>
        </w:rPr>
        <w:t xml:space="preserve">while they are </w:t>
      </w:r>
      <w:r w:rsidR="0071513F" w:rsidRPr="00A92F21">
        <w:rPr>
          <w:rFonts w:ascii="Arial" w:hAnsi="Arial" w:cs="Arial"/>
          <w:sz w:val="22"/>
          <w:szCs w:val="24"/>
        </w:rPr>
        <w:t xml:space="preserve">performing </w:t>
      </w:r>
      <w:r w:rsidR="008B5C63" w:rsidRPr="00A92F21">
        <w:rPr>
          <w:rFonts w:ascii="Arial" w:hAnsi="Arial" w:cs="Arial"/>
          <w:sz w:val="22"/>
          <w:szCs w:val="24"/>
        </w:rPr>
        <w:t>their job duties</w:t>
      </w:r>
      <w:r w:rsidR="004C4B9A" w:rsidRPr="00A92F21">
        <w:rPr>
          <w:rFonts w:ascii="Arial" w:hAnsi="Arial" w:cs="Arial"/>
          <w:sz w:val="22"/>
          <w:szCs w:val="24"/>
        </w:rPr>
        <w:t xml:space="preserve">.  </w:t>
      </w:r>
      <w:r w:rsidR="00907121" w:rsidRPr="00907121">
        <w:rPr>
          <w:rFonts w:ascii="Arial" w:hAnsi="Arial" w:cs="Arial"/>
          <w:sz w:val="22"/>
          <w:szCs w:val="24"/>
        </w:rPr>
        <w:t>Payments are based on need according to the information submitted on a program Affidavit</w:t>
      </w:r>
      <w:r w:rsidR="00A66701">
        <w:rPr>
          <w:rFonts w:ascii="Arial" w:hAnsi="Arial" w:cs="Arial"/>
          <w:sz w:val="22"/>
          <w:szCs w:val="24"/>
        </w:rPr>
        <w:t xml:space="preserve">, </w:t>
      </w:r>
      <w:r w:rsidR="00CB7217" w:rsidRPr="00A92F21">
        <w:rPr>
          <w:rFonts w:ascii="Arial" w:hAnsi="Arial" w:cs="Arial"/>
          <w:sz w:val="22"/>
          <w:szCs w:val="24"/>
        </w:rPr>
        <w:t>and may vary by employee</w:t>
      </w:r>
      <w:r w:rsidR="003748E7" w:rsidRPr="00A92F21">
        <w:rPr>
          <w:rFonts w:ascii="Arial" w:hAnsi="Arial" w:cs="Arial"/>
          <w:sz w:val="22"/>
          <w:szCs w:val="24"/>
        </w:rPr>
        <w:t>.</w:t>
      </w:r>
      <w:r w:rsidR="00AB49F2" w:rsidRPr="00A92F21">
        <w:rPr>
          <w:rFonts w:ascii="Arial" w:hAnsi="Arial" w:cs="Arial"/>
          <w:sz w:val="22"/>
          <w:szCs w:val="24"/>
        </w:rPr>
        <w:t xml:space="preserve"> Payment does not apply if your caregiver</w:t>
      </w:r>
      <w:r w:rsidR="00BD2176" w:rsidRPr="00A92F21">
        <w:rPr>
          <w:rFonts w:ascii="Arial" w:hAnsi="Arial" w:cs="Arial"/>
          <w:sz w:val="22"/>
          <w:szCs w:val="24"/>
        </w:rPr>
        <w:t xml:space="preserve"> </w:t>
      </w:r>
      <w:r w:rsidR="009E4BCB" w:rsidRPr="00A92F21">
        <w:rPr>
          <w:rFonts w:ascii="Arial" w:hAnsi="Arial" w:cs="Arial"/>
          <w:sz w:val="22"/>
          <w:szCs w:val="24"/>
        </w:rPr>
        <w:t xml:space="preserve">arrangement </w:t>
      </w:r>
      <w:r w:rsidR="00BD2176" w:rsidRPr="00A92F21">
        <w:rPr>
          <w:rFonts w:ascii="Arial" w:hAnsi="Arial" w:cs="Arial"/>
          <w:sz w:val="22"/>
          <w:szCs w:val="24"/>
        </w:rPr>
        <w:t xml:space="preserve">(either in home or center based) </w:t>
      </w:r>
      <w:r w:rsidR="00AB49F2" w:rsidRPr="00A92F21">
        <w:rPr>
          <w:rFonts w:ascii="Arial" w:hAnsi="Arial" w:cs="Arial"/>
          <w:sz w:val="22"/>
          <w:szCs w:val="24"/>
        </w:rPr>
        <w:t xml:space="preserve">was in place </w:t>
      </w:r>
      <w:r w:rsidR="00AB49F2" w:rsidRPr="00A92F21">
        <w:rPr>
          <w:rFonts w:ascii="Arial" w:hAnsi="Arial" w:cs="Arial"/>
          <w:sz w:val="22"/>
          <w:szCs w:val="24"/>
        </w:rPr>
        <w:lastRenderedPageBreak/>
        <w:t>prior to the pandemic</w:t>
      </w:r>
      <w:r w:rsidR="005A18FB" w:rsidRPr="00A92F21">
        <w:rPr>
          <w:rFonts w:ascii="Arial" w:hAnsi="Arial" w:cs="Arial"/>
          <w:sz w:val="22"/>
          <w:szCs w:val="24"/>
        </w:rPr>
        <w:t xml:space="preserve"> and </w:t>
      </w:r>
      <w:r w:rsidR="00AB49F2" w:rsidRPr="00A92F21">
        <w:rPr>
          <w:rFonts w:ascii="Arial" w:hAnsi="Arial" w:cs="Arial"/>
          <w:sz w:val="22"/>
          <w:szCs w:val="24"/>
        </w:rPr>
        <w:t>continues to provide car</w:t>
      </w:r>
      <w:r w:rsidR="004B7194" w:rsidRPr="00A92F21">
        <w:rPr>
          <w:rFonts w:ascii="Arial" w:hAnsi="Arial" w:cs="Arial"/>
          <w:sz w:val="22"/>
          <w:szCs w:val="24"/>
        </w:rPr>
        <w:t>e</w:t>
      </w:r>
      <w:r w:rsidR="00E112C2">
        <w:rPr>
          <w:rFonts w:ascii="Arial" w:hAnsi="Arial" w:cs="Arial"/>
          <w:sz w:val="22"/>
          <w:szCs w:val="24"/>
        </w:rPr>
        <w:t>.</w:t>
      </w:r>
    </w:p>
    <w:p w:rsidR="00263980" w:rsidRDefault="00263980" w:rsidP="00A92F21">
      <w:pPr>
        <w:pStyle w:val="ListParagraph"/>
        <w:rPr>
          <w:rFonts w:ascii="Arial" w:hAnsi="Arial" w:cs="Arial"/>
          <w:sz w:val="22"/>
          <w:szCs w:val="24"/>
        </w:rPr>
      </w:pPr>
    </w:p>
    <w:p w:rsidR="00263980" w:rsidRPr="00A92F21" w:rsidRDefault="00D64D4B" w:rsidP="00A92F21">
      <w:pPr>
        <w:pStyle w:val="ListParagraph"/>
        <w:numPr>
          <w:ilvl w:val="0"/>
          <w:numId w:val="11"/>
        </w:numPr>
        <w:rPr>
          <w:rFonts w:ascii="Arial" w:hAnsi="Arial" w:cs="Arial"/>
          <w:sz w:val="22"/>
          <w:szCs w:val="24"/>
        </w:rPr>
      </w:pPr>
      <w:r w:rsidRPr="00A92F21">
        <w:rPr>
          <w:rFonts w:ascii="Arial" w:hAnsi="Arial" w:cs="Arial"/>
          <w:sz w:val="22"/>
          <w:szCs w:val="24"/>
        </w:rPr>
        <w:t>Payments made under this program cannot be also reimbursable under an insurance program</w:t>
      </w:r>
      <w:r w:rsidR="0071513F" w:rsidRPr="00A92F21">
        <w:rPr>
          <w:rFonts w:ascii="Arial" w:hAnsi="Arial" w:cs="Arial"/>
          <w:sz w:val="22"/>
          <w:szCs w:val="24"/>
        </w:rPr>
        <w:t>, or any other program</w:t>
      </w:r>
      <w:r w:rsidR="008D6132" w:rsidRPr="00263980">
        <w:rPr>
          <w:rFonts w:ascii="Arial" w:hAnsi="Arial" w:cs="Arial"/>
          <w:sz w:val="22"/>
          <w:szCs w:val="24"/>
        </w:rPr>
        <w:t xml:space="preserve">, or </w:t>
      </w:r>
      <w:r w:rsidR="00263980" w:rsidRPr="00263980">
        <w:rPr>
          <w:rFonts w:ascii="Arial" w:hAnsi="Arial" w:cs="Arial"/>
          <w:sz w:val="22"/>
          <w:szCs w:val="24"/>
        </w:rPr>
        <w:t xml:space="preserve">used to pay for the same services an employee has already received through </w:t>
      </w:r>
      <w:r w:rsidR="008D6132" w:rsidRPr="00263980">
        <w:rPr>
          <w:rFonts w:ascii="Arial" w:hAnsi="Arial" w:cs="Arial"/>
          <w:sz w:val="22"/>
          <w:szCs w:val="24"/>
        </w:rPr>
        <w:t>the Dependent Care Reimbursement Account (DCRA)</w:t>
      </w:r>
      <w:r w:rsidR="00263980" w:rsidRPr="00263980">
        <w:rPr>
          <w:rFonts w:ascii="Arial" w:hAnsi="Arial" w:cs="Arial"/>
          <w:sz w:val="22"/>
          <w:szCs w:val="24"/>
        </w:rPr>
        <w:t xml:space="preserve"> </w:t>
      </w:r>
    </w:p>
    <w:p w:rsidR="005A18FB" w:rsidRPr="00A92F21" w:rsidRDefault="002579BD" w:rsidP="00E213AE">
      <w:pPr>
        <w:kinsoku w:val="0"/>
        <w:overflowPunct w:val="0"/>
        <w:autoSpaceDE/>
        <w:autoSpaceDN/>
        <w:adjustRightInd/>
        <w:spacing w:before="240" w:line="276" w:lineRule="exact"/>
        <w:ind w:right="360"/>
        <w:textAlignment w:val="baseline"/>
        <w:rPr>
          <w:rFonts w:ascii="Arial" w:hAnsi="Arial" w:cs="Arial"/>
          <w:b/>
          <w:bCs/>
          <w:spacing w:val="-2"/>
          <w:sz w:val="22"/>
          <w:szCs w:val="24"/>
        </w:rPr>
      </w:pPr>
      <w:r w:rsidRPr="00A92F21">
        <w:rPr>
          <w:rFonts w:ascii="Arial" w:hAnsi="Arial" w:cs="Arial"/>
          <w:b/>
          <w:bCs/>
          <w:spacing w:val="-2"/>
          <w:sz w:val="22"/>
          <w:szCs w:val="24"/>
        </w:rPr>
        <w:t>Review the instructions below i</w:t>
      </w:r>
      <w:r w:rsidR="004B7194" w:rsidRPr="00A92F21">
        <w:rPr>
          <w:rFonts w:ascii="Arial" w:hAnsi="Arial" w:cs="Arial"/>
          <w:b/>
          <w:bCs/>
          <w:spacing w:val="-2"/>
          <w:sz w:val="22"/>
          <w:szCs w:val="24"/>
        </w:rPr>
        <w:t>f you meet the above criteria</w:t>
      </w:r>
    </w:p>
    <w:p w:rsidR="00DA33FA" w:rsidRPr="00A92F21" w:rsidRDefault="005A18FB" w:rsidP="00E213AE">
      <w:pPr>
        <w:numPr>
          <w:ilvl w:val="0"/>
          <w:numId w:val="6"/>
        </w:numPr>
        <w:kinsoku w:val="0"/>
        <w:overflowPunct w:val="0"/>
        <w:autoSpaceDE/>
        <w:autoSpaceDN/>
        <w:adjustRightInd/>
        <w:spacing w:before="240" w:line="276" w:lineRule="exact"/>
        <w:ind w:right="360"/>
        <w:textAlignment w:val="baseline"/>
        <w:rPr>
          <w:rFonts w:ascii="Arial" w:hAnsi="Arial" w:cs="Arial"/>
          <w:sz w:val="22"/>
          <w:szCs w:val="24"/>
        </w:rPr>
      </w:pPr>
      <w:r w:rsidRPr="00A92F21">
        <w:rPr>
          <w:rFonts w:ascii="Arial" w:hAnsi="Arial" w:cs="Arial"/>
          <w:sz w:val="22"/>
          <w:szCs w:val="24"/>
        </w:rPr>
        <w:t>Employee will c</w:t>
      </w:r>
      <w:r w:rsidR="009228D3">
        <w:rPr>
          <w:rFonts w:ascii="Arial" w:hAnsi="Arial" w:cs="Arial"/>
          <w:sz w:val="22"/>
          <w:szCs w:val="24"/>
        </w:rPr>
        <w:t>ontact</w:t>
      </w:r>
      <w:r w:rsidR="002579BD" w:rsidRPr="00A92F21">
        <w:rPr>
          <w:rFonts w:ascii="Arial" w:hAnsi="Arial" w:cs="Arial"/>
          <w:sz w:val="22"/>
          <w:szCs w:val="24"/>
        </w:rPr>
        <w:t xml:space="preserve"> </w:t>
      </w:r>
      <w:r w:rsidR="00DA33FA" w:rsidRPr="00A92F21">
        <w:rPr>
          <w:rFonts w:ascii="Arial" w:hAnsi="Arial" w:cs="Arial"/>
          <w:sz w:val="22"/>
          <w:szCs w:val="24"/>
        </w:rPr>
        <w:t xml:space="preserve">Employee Services </w:t>
      </w:r>
      <w:r w:rsidR="009228D3">
        <w:rPr>
          <w:rFonts w:ascii="Arial" w:hAnsi="Arial" w:cs="Arial"/>
          <w:sz w:val="22"/>
          <w:szCs w:val="24"/>
        </w:rPr>
        <w:t>either by email (</w:t>
      </w:r>
      <w:hyperlink r:id="rId10" w:history="1">
        <w:r w:rsidR="00347CAF" w:rsidRPr="009F575D">
          <w:rPr>
            <w:rStyle w:val="Hyperlink"/>
            <w:rFonts w:ascii="Arial" w:hAnsi="Arial" w:cs="Arial"/>
            <w:sz w:val="22"/>
            <w:szCs w:val="24"/>
          </w:rPr>
          <w:t>employee.services@nationalgrid.com</w:t>
        </w:r>
      </w:hyperlink>
      <w:r w:rsidR="009228D3">
        <w:rPr>
          <w:rFonts w:ascii="Arial" w:hAnsi="Arial" w:cs="Arial"/>
          <w:sz w:val="22"/>
          <w:szCs w:val="24"/>
        </w:rPr>
        <w:t>) or by phone</w:t>
      </w:r>
      <w:r w:rsidR="009228D3" w:rsidRPr="00745290">
        <w:rPr>
          <w:rFonts w:ascii="Arial" w:hAnsi="Arial" w:cs="Arial"/>
          <w:sz w:val="22"/>
          <w:szCs w:val="24"/>
        </w:rPr>
        <w:t xml:space="preserve"> </w:t>
      </w:r>
      <w:r w:rsidR="00DA33FA" w:rsidRPr="00A92F21">
        <w:rPr>
          <w:rFonts w:ascii="Arial" w:hAnsi="Arial" w:cs="Arial"/>
          <w:sz w:val="22"/>
          <w:szCs w:val="24"/>
        </w:rPr>
        <w:t xml:space="preserve">at 1-888-483-2123 </w:t>
      </w:r>
      <w:r w:rsidR="007D005A" w:rsidRPr="00A92F21">
        <w:rPr>
          <w:rFonts w:ascii="Arial" w:hAnsi="Arial" w:cs="Arial"/>
          <w:sz w:val="22"/>
          <w:szCs w:val="24"/>
        </w:rPr>
        <w:t>to obtain a</w:t>
      </w:r>
      <w:r w:rsidR="00A40C50" w:rsidRPr="00A92F21">
        <w:rPr>
          <w:rFonts w:ascii="Arial" w:hAnsi="Arial" w:cs="Arial"/>
          <w:sz w:val="22"/>
          <w:szCs w:val="24"/>
        </w:rPr>
        <w:t>n</w:t>
      </w:r>
      <w:r w:rsidR="007D005A" w:rsidRPr="00A92F21">
        <w:rPr>
          <w:rFonts w:ascii="Arial" w:hAnsi="Arial" w:cs="Arial"/>
          <w:sz w:val="22"/>
          <w:szCs w:val="24"/>
        </w:rPr>
        <w:t xml:space="preserve"> affidavit</w:t>
      </w:r>
      <w:r w:rsidR="00C75542" w:rsidRPr="00A92F21">
        <w:rPr>
          <w:rFonts w:ascii="Arial" w:hAnsi="Arial" w:cs="Arial"/>
          <w:sz w:val="22"/>
          <w:szCs w:val="24"/>
        </w:rPr>
        <w:t xml:space="preserve"> </w:t>
      </w:r>
      <w:r w:rsidR="00A40C50" w:rsidRPr="00A92F21">
        <w:rPr>
          <w:rFonts w:ascii="Arial" w:hAnsi="Arial" w:cs="Arial"/>
          <w:sz w:val="22"/>
          <w:szCs w:val="24"/>
        </w:rPr>
        <w:t xml:space="preserve">and the program description </w:t>
      </w:r>
    </w:p>
    <w:p w:rsidR="0071513F" w:rsidRPr="00A92F21" w:rsidRDefault="00DA33FA" w:rsidP="00E213AE">
      <w:pPr>
        <w:numPr>
          <w:ilvl w:val="0"/>
          <w:numId w:val="6"/>
        </w:numPr>
        <w:kinsoku w:val="0"/>
        <w:overflowPunct w:val="0"/>
        <w:autoSpaceDE/>
        <w:autoSpaceDN/>
        <w:adjustRightInd/>
        <w:spacing w:before="240" w:line="276" w:lineRule="exact"/>
        <w:ind w:right="360"/>
        <w:textAlignment w:val="baseline"/>
        <w:rPr>
          <w:rFonts w:ascii="Arial" w:hAnsi="Arial" w:cs="Arial"/>
          <w:sz w:val="22"/>
          <w:szCs w:val="24"/>
        </w:rPr>
      </w:pPr>
      <w:r w:rsidRPr="00A92F21">
        <w:rPr>
          <w:rFonts w:ascii="Arial" w:hAnsi="Arial" w:cs="Arial"/>
          <w:sz w:val="22"/>
          <w:szCs w:val="24"/>
        </w:rPr>
        <w:t>Employee will return the affidavit</w:t>
      </w:r>
      <w:r w:rsidR="002653F6">
        <w:rPr>
          <w:rFonts w:ascii="Arial" w:hAnsi="Arial" w:cs="Arial"/>
          <w:sz w:val="22"/>
          <w:szCs w:val="24"/>
        </w:rPr>
        <w:t xml:space="preserve"> </w:t>
      </w:r>
      <w:r w:rsidR="002653F6" w:rsidRPr="00C55D86">
        <w:rPr>
          <w:rFonts w:ascii="Arial" w:hAnsi="Arial" w:cs="Arial"/>
          <w:sz w:val="22"/>
          <w:szCs w:val="24"/>
        </w:rPr>
        <w:t>with supporting documentation if required</w:t>
      </w:r>
      <w:r w:rsidR="00EB18F3">
        <w:rPr>
          <w:rFonts w:ascii="Arial" w:hAnsi="Arial" w:cs="Arial"/>
          <w:sz w:val="22"/>
          <w:szCs w:val="24"/>
        </w:rPr>
        <w:t xml:space="preserve"> (</w:t>
      </w:r>
      <w:r w:rsidR="00F6740A">
        <w:rPr>
          <w:rFonts w:ascii="Arial" w:hAnsi="Arial" w:cs="Arial"/>
          <w:sz w:val="22"/>
          <w:szCs w:val="24"/>
        </w:rPr>
        <w:t>copy of child(ren) birth certificate(s) or proof of tax dependent documentation)</w:t>
      </w:r>
      <w:r w:rsidRPr="00A92F21">
        <w:rPr>
          <w:rFonts w:ascii="Arial" w:hAnsi="Arial" w:cs="Arial"/>
          <w:sz w:val="22"/>
          <w:szCs w:val="24"/>
        </w:rPr>
        <w:t xml:space="preserve"> to </w:t>
      </w:r>
      <w:r w:rsidR="00C75542" w:rsidRPr="00A92F21">
        <w:rPr>
          <w:rFonts w:ascii="Arial" w:hAnsi="Arial" w:cs="Arial"/>
          <w:sz w:val="22"/>
          <w:szCs w:val="24"/>
        </w:rPr>
        <w:t>Employee</w:t>
      </w:r>
      <w:r w:rsidRPr="00A92F21">
        <w:rPr>
          <w:rFonts w:ascii="Arial" w:hAnsi="Arial" w:cs="Arial"/>
          <w:sz w:val="22"/>
          <w:szCs w:val="24"/>
        </w:rPr>
        <w:t xml:space="preserve"> Ser</w:t>
      </w:r>
      <w:r w:rsidR="005A18FB" w:rsidRPr="00A92F21">
        <w:rPr>
          <w:rFonts w:ascii="Arial" w:hAnsi="Arial" w:cs="Arial"/>
          <w:sz w:val="22"/>
          <w:szCs w:val="24"/>
        </w:rPr>
        <w:t>vices</w:t>
      </w:r>
      <w:r w:rsidR="00A40C50" w:rsidRPr="00A92F21">
        <w:rPr>
          <w:rFonts w:ascii="Arial" w:hAnsi="Arial" w:cs="Arial"/>
          <w:sz w:val="22"/>
          <w:szCs w:val="24"/>
        </w:rPr>
        <w:t xml:space="preserve"> who </w:t>
      </w:r>
      <w:r w:rsidRPr="00A92F21">
        <w:rPr>
          <w:rFonts w:ascii="Arial" w:hAnsi="Arial" w:cs="Arial"/>
          <w:sz w:val="22"/>
          <w:szCs w:val="24"/>
        </w:rPr>
        <w:t>will review eligibility</w:t>
      </w:r>
      <w:r w:rsidR="00A40C50" w:rsidRPr="00A92F21">
        <w:rPr>
          <w:rFonts w:ascii="Arial" w:hAnsi="Arial" w:cs="Arial"/>
          <w:sz w:val="22"/>
          <w:szCs w:val="24"/>
        </w:rPr>
        <w:t xml:space="preserve">, </w:t>
      </w:r>
      <w:r w:rsidRPr="00A92F21">
        <w:rPr>
          <w:rFonts w:ascii="Arial" w:hAnsi="Arial" w:cs="Arial"/>
          <w:sz w:val="22"/>
          <w:szCs w:val="24"/>
        </w:rPr>
        <w:t xml:space="preserve">which may include contacting the employee’s supervisor to verify </w:t>
      </w:r>
      <w:r w:rsidR="00A40C50" w:rsidRPr="00A92F21">
        <w:rPr>
          <w:rFonts w:ascii="Arial" w:hAnsi="Arial" w:cs="Arial"/>
          <w:sz w:val="22"/>
          <w:szCs w:val="24"/>
        </w:rPr>
        <w:t>whether the</w:t>
      </w:r>
      <w:r w:rsidR="005A18FB" w:rsidRPr="00A92F21">
        <w:rPr>
          <w:rFonts w:ascii="Arial" w:hAnsi="Arial" w:cs="Arial"/>
          <w:sz w:val="22"/>
          <w:szCs w:val="24"/>
        </w:rPr>
        <w:t xml:space="preserve"> employee</w:t>
      </w:r>
      <w:r w:rsidR="00A40C50" w:rsidRPr="00A92F21">
        <w:rPr>
          <w:rFonts w:ascii="Arial" w:hAnsi="Arial" w:cs="Arial"/>
          <w:sz w:val="22"/>
          <w:szCs w:val="24"/>
        </w:rPr>
        <w:t xml:space="preserve"> is requi</w:t>
      </w:r>
      <w:r w:rsidR="005A18FB" w:rsidRPr="00A92F21">
        <w:rPr>
          <w:rFonts w:ascii="Arial" w:hAnsi="Arial" w:cs="Arial"/>
          <w:sz w:val="22"/>
          <w:szCs w:val="24"/>
        </w:rPr>
        <w:t>r</w:t>
      </w:r>
      <w:r w:rsidR="00A40C50" w:rsidRPr="00A92F21">
        <w:rPr>
          <w:rFonts w:ascii="Arial" w:hAnsi="Arial" w:cs="Arial"/>
          <w:sz w:val="22"/>
          <w:szCs w:val="24"/>
        </w:rPr>
        <w:t>ed to work in the field or at a National Grid location</w:t>
      </w:r>
      <w:r w:rsidR="00D82258" w:rsidRPr="00A92F21">
        <w:rPr>
          <w:rFonts w:ascii="Arial" w:hAnsi="Arial" w:cs="Arial"/>
          <w:sz w:val="22"/>
          <w:szCs w:val="24"/>
        </w:rPr>
        <w:t xml:space="preserve">.  </w:t>
      </w:r>
    </w:p>
    <w:p w:rsidR="00D82258" w:rsidRPr="00A92F21" w:rsidRDefault="00DA33FA" w:rsidP="00E213AE">
      <w:pPr>
        <w:numPr>
          <w:ilvl w:val="0"/>
          <w:numId w:val="6"/>
        </w:numPr>
        <w:kinsoku w:val="0"/>
        <w:overflowPunct w:val="0"/>
        <w:autoSpaceDE/>
        <w:autoSpaceDN/>
        <w:adjustRightInd/>
        <w:spacing w:before="240" w:line="276" w:lineRule="exact"/>
        <w:ind w:right="360"/>
        <w:textAlignment w:val="baseline"/>
        <w:rPr>
          <w:rFonts w:ascii="Arial" w:hAnsi="Arial" w:cs="Arial"/>
          <w:sz w:val="22"/>
          <w:szCs w:val="24"/>
        </w:rPr>
      </w:pPr>
      <w:r w:rsidRPr="00A92F21">
        <w:rPr>
          <w:rFonts w:ascii="Arial" w:hAnsi="Arial" w:cs="Arial"/>
          <w:sz w:val="22"/>
          <w:szCs w:val="24"/>
        </w:rPr>
        <w:t xml:space="preserve">If eligible, Employee will receive </w:t>
      </w:r>
      <w:r w:rsidR="00A40C50" w:rsidRPr="00A92F21">
        <w:rPr>
          <w:rFonts w:ascii="Arial" w:hAnsi="Arial" w:cs="Arial"/>
          <w:sz w:val="22"/>
          <w:szCs w:val="24"/>
        </w:rPr>
        <w:t>$100</w:t>
      </w:r>
      <w:r w:rsidRPr="00A92F21">
        <w:rPr>
          <w:rFonts w:ascii="Arial" w:hAnsi="Arial" w:cs="Arial"/>
          <w:sz w:val="22"/>
          <w:szCs w:val="24"/>
        </w:rPr>
        <w:t xml:space="preserve"> per day for the length of time caregiver services are needed</w:t>
      </w:r>
      <w:r w:rsidR="00BD2176" w:rsidRPr="00A92F21">
        <w:rPr>
          <w:rFonts w:ascii="Arial" w:hAnsi="Arial" w:cs="Arial"/>
          <w:sz w:val="22"/>
          <w:szCs w:val="24"/>
        </w:rPr>
        <w:t xml:space="preserve"> </w:t>
      </w:r>
      <w:r w:rsidR="009E4BCB" w:rsidRPr="00A92F21">
        <w:rPr>
          <w:rFonts w:ascii="Arial" w:hAnsi="Arial" w:cs="Arial"/>
          <w:sz w:val="22"/>
          <w:szCs w:val="24"/>
        </w:rPr>
        <w:t xml:space="preserve">to a maximum limit </w:t>
      </w:r>
      <w:r w:rsidR="009E4BCB" w:rsidRPr="00147913">
        <w:rPr>
          <w:rFonts w:ascii="Arial" w:hAnsi="Arial" w:cs="Arial"/>
          <w:sz w:val="22"/>
          <w:szCs w:val="24"/>
        </w:rPr>
        <w:t xml:space="preserve">of </w:t>
      </w:r>
      <w:r w:rsidR="00A03718" w:rsidRPr="00C55D86">
        <w:rPr>
          <w:rFonts w:ascii="Arial" w:hAnsi="Arial" w:cs="Arial"/>
          <w:sz w:val="22"/>
          <w:szCs w:val="24"/>
        </w:rPr>
        <w:t>49</w:t>
      </w:r>
      <w:r w:rsidR="009E4BCB" w:rsidRPr="00147913">
        <w:rPr>
          <w:rFonts w:ascii="Arial" w:hAnsi="Arial" w:cs="Arial"/>
          <w:sz w:val="22"/>
          <w:szCs w:val="24"/>
        </w:rPr>
        <w:t xml:space="preserve"> days</w:t>
      </w:r>
      <w:r w:rsidR="00A03718">
        <w:rPr>
          <w:rFonts w:ascii="Arial" w:hAnsi="Arial" w:cs="Arial"/>
          <w:sz w:val="22"/>
          <w:szCs w:val="24"/>
        </w:rPr>
        <w:t xml:space="preserve"> </w:t>
      </w:r>
      <w:r w:rsidR="00A03718" w:rsidRPr="00C55D86">
        <w:rPr>
          <w:rFonts w:ascii="Arial" w:hAnsi="Arial" w:cs="Arial"/>
          <w:sz w:val="22"/>
          <w:szCs w:val="24"/>
        </w:rPr>
        <w:t>(holidays are not included)</w:t>
      </w:r>
      <w:r w:rsidR="00D82258" w:rsidRPr="00C55D86">
        <w:rPr>
          <w:rFonts w:ascii="Arial" w:hAnsi="Arial" w:cs="Arial"/>
          <w:sz w:val="22"/>
          <w:szCs w:val="24"/>
        </w:rPr>
        <w:t>.</w:t>
      </w:r>
      <w:r w:rsidR="00D82258" w:rsidRPr="00A92F21">
        <w:rPr>
          <w:rFonts w:ascii="Arial" w:hAnsi="Arial" w:cs="Arial"/>
          <w:sz w:val="22"/>
          <w:szCs w:val="24"/>
        </w:rPr>
        <w:t xml:space="preserve"> </w:t>
      </w:r>
      <w:r w:rsidR="009E4BCB" w:rsidRPr="00A92F21">
        <w:rPr>
          <w:rFonts w:ascii="Arial" w:hAnsi="Arial" w:cs="Arial"/>
          <w:sz w:val="22"/>
          <w:szCs w:val="24"/>
        </w:rPr>
        <w:t xml:space="preserve"> </w:t>
      </w:r>
      <w:r w:rsidR="00F4633F" w:rsidRPr="00F4633F">
        <w:rPr>
          <w:rFonts w:ascii="Arial" w:hAnsi="Arial" w:cs="Arial"/>
          <w:sz w:val="22"/>
          <w:szCs w:val="24"/>
        </w:rPr>
        <w:t>Payment will be processed by Accounts Payable and paid via same method payroll is paid (direct deposit primary account or live check)</w:t>
      </w:r>
      <w:r w:rsidR="00A40C50" w:rsidRPr="00A92F21">
        <w:rPr>
          <w:rFonts w:ascii="Arial" w:hAnsi="Arial" w:cs="Arial"/>
          <w:sz w:val="22"/>
          <w:szCs w:val="24"/>
        </w:rPr>
        <w:t>.</w:t>
      </w:r>
      <w:r w:rsidR="00BD2176" w:rsidRPr="00A92F21">
        <w:rPr>
          <w:rFonts w:ascii="Arial" w:hAnsi="Arial" w:cs="Arial"/>
          <w:sz w:val="22"/>
          <w:szCs w:val="24"/>
        </w:rPr>
        <w:t xml:space="preserve">  This payment is </w:t>
      </w:r>
      <w:r w:rsidR="008B5C63" w:rsidRPr="00A92F21">
        <w:rPr>
          <w:rFonts w:ascii="Arial" w:hAnsi="Arial" w:cs="Arial"/>
          <w:sz w:val="22"/>
          <w:szCs w:val="24"/>
        </w:rPr>
        <w:t xml:space="preserve">non-taxable </w:t>
      </w:r>
      <w:r w:rsidR="00BD2176" w:rsidRPr="00A92F21">
        <w:rPr>
          <w:rFonts w:ascii="Arial" w:hAnsi="Arial" w:cs="Arial"/>
          <w:sz w:val="22"/>
          <w:szCs w:val="24"/>
        </w:rPr>
        <w:t xml:space="preserve">for Federal, </w:t>
      </w:r>
      <w:r w:rsidR="00A40C50" w:rsidRPr="00A92F21">
        <w:rPr>
          <w:rFonts w:ascii="Arial" w:hAnsi="Arial" w:cs="Arial"/>
          <w:sz w:val="22"/>
          <w:szCs w:val="24"/>
        </w:rPr>
        <w:t>State</w:t>
      </w:r>
      <w:r w:rsidR="00BD2176" w:rsidRPr="00A92F21">
        <w:rPr>
          <w:rFonts w:ascii="Arial" w:hAnsi="Arial" w:cs="Arial"/>
          <w:sz w:val="22"/>
          <w:szCs w:val="24"/>
        </w:rPr>
        <w:t xml:space="preserve">, and </w:t>
      </w:r>
      <w:r w:rsidR="00A40C50" w:rsidRPr="00A92F21">
        <w:rPr>
          <w:rFonts w:ascii="Arial" w:hAnsi="Arial" w:cs="Arial"/>
          <w:sz w:val="22"/>
          <w:szCs w:val="24"/>
        </w:rPr>
        <w:t xml:space="preserve">Local </w:t>
      </w:r>
      <w:r w:rsidR="00D82258" w:rsidRPr="00A92F21">
        <w:rPr>
          <w:rFonts w:ascii="Arial" w:hAnsi="Arial" w:cs="Arial"/>
          <w:sz w:val="22"/>
          <w:szCs w:val="24"/>
        </w:rPr>
        <w:t xml:space="preserve">income </w:t>
      </w:r>
      <w:r w:rsidR="00A40C50" w:rsidRPr="00A92F21">
        <w:rPr>
          <w:rFonts w:ascii="Arial" w:hAnsi="Arial" w:cs="Arial"/>
          <w:sz w:val="22"/>
          <w:szCs w:val="24"/>
        </w:rPr>
        <w:t xml:space="preserve">taxes in </w:t>
      </w:r>
      <w:r w:rsidR="00BD2176" w:rsidRPr="00A92F21">
        <w:rPr>
          <w:rFonts w:ascii="Arial" w:hAnsi="Arial" w:cs="Arial"/>
          <w:sz w:val="22"/>
          <w:szCs w:val="24"/>
        </w:rPr>
        <w:t>in NY, MA, RI, CA.</w:t>
      </w:r>
      <w:r w:rsidR="00D82258" w:rsidRPr="00A92F21">
        <w:rPr>
          <w:rFonts w:ascii="Arial" w:hAnsi="Arial" w:cs="Arial"/>
          <w:sz w:val="22"/>
          <w:szCs w:val="24"/>
        </w:rPr>
        <w:t>*</w:t>
      </w:r>
    </w:p>
    <w:p w:rsidR="00D82258" w:rsidRPr="00A92F21" w:rsidRDefault="00C75542" w:rsidP="00E213AE">
      <w:pPr>
        <w:numPr>
          <w:ilvl w:val="0"/>
          <w:numId w:val="6"/>
        </w:numPr>
        <w:kinsoku w:val="0"/>
        <w:overflowPunct w:val="0"/>
        <w:autoSpaceDE/>
        <w:autoSpaceDN/>
        <w:adjustRightInd/>
        <w:spacing w:before="240" w:line="276" w:lineRule="exact"/>
        <w:ind w:right="360"/>
        <w:textAlignment w:val="baseline"/>
        <w:rPr>
          <w:rFonts w:ascii="Arial" w:hAnsi="Arial" w:cs="Arial"/>
          <w:sz w:val="22"/>
          <w:szCs w:val="24"/>
        </w:rPr>
      </w:pPr>
      <w:r w:rsidRPr="00A92F21">
        <w:rPr>
          <w:rFonts w:ascii="Arial" w:hAnsi="Arial" w:cs="Arial"/>
          <w:sz w:val="22"/>
          <w:szCs w:val="24"/>
        </w:rPr>
        <w:t xml:space="preserve">Employee will notify Employee Services if their job duties </w:t>
      </w:r>
      <w:r w:rsidR="00A40C50" w:rsidRPr="00A92F21">
        <w:rPr>
          <w:rFonts w:ascii="Arial" w:hAnsi="Arial" w:cs="Arial"/>
          <w:sz w:val="22"/>
          <w:szCs w:val="24"/>
        </w:rPr>
        <w:t xml:space="preserve">have changed and they are </w:t>
      </w:r>
      <w:r w:rsidR="006E7CFF" w:rsidRPr="00A92F21">
        <w:rPr>
          <w:rFonts w:ascii="Arial" w:hAnsi="Arial" w:cs="Arial"/>
          <w:sz w:val="22"/>
          <w:szCs w:val="24"/>
        </w:rPr>
        <w:t>no longer required to work at a National Grid location or in the field,</w:t>
      </w:r>
      <w:r w:rsidRPr="00A92F21">
        <w:rPr>
          <w:rFonts w:ascii="Arial" w:hAnsi="Arial" w:cs="Arial"/>
          <w:sz w:val="22"/>
          <w:szCs w:val="24"/>
        </w:rPr>
        <w:t xml:space="preserve"> if they begin to work from home</w:t>
      </w:r>
      <w:r w:rsidR="00BC30AD" w:rsidRPr="00A92F21">
        <w:rPr>
          <w:rFonts w:ascii="Arial" w:hAnsi="Arial" w:cs="Arial"/>
          <w:sz w:val="22"/>
          <w:szCs w:val="24"/>
        </w:rPr>
        <w:t>, if they are unable to report to work due to quarantine</w:t>
      </w:r>
      <w:r w:rsidR="00D82258" w:rsidRPr="00A92F21">
        <w:rPr>
          <w:rFonts w:ascii="Arial" w:hAnsi="Arial" w:cs="Arial"/>
          <w:sz w:val="22"/>
          <w:szCs w:val="24"/>
        </w:rPr>
        <w:t>, or their need for the subsidy has changed</w:t>
      </w:r>
      <w:r w:rsidRPr="00A92F21">
        <w:rPr>
          <w:rFonts w:ascii="Arial" w:hAnsi="Arial" w:cs="Arial"/>
          <w:sz w:val="22"/>
          <w:szCs w:val="24"/>
        </w:rPr>
        <w:t>.</w:t>
      </w:r>
      <w:r w:rsidR="00D82258" w:rsidRPr="00A92F21">
        <w:rPr>
          <w:rFonts w:ascii="Arial" w:hAnsi="Arial" w:cs="Arial"/>
          <w:sz w:val="22"/>
          <w:szCs w:val="24"/>
        </w:rPr>
        <w:t xml:space="preserve">  </w:t>
      </w:r>
    </w:p>
    <w:p w:rsidR="00D82258" w:rsidRPr="00A92F21" w:rsidRDefault="00822517" w:rsidP="00E213AE">
      <w:pPr>
        <w:kinsoku w:val="0"/>
        <w:overflowPunct w:val="0"/>
        <w:autoSpaceDE/>
        <w:autoSpaceDN/>
        <w:adjustRightInd/>
        <w:spacing w:before="240" w:line="276" w:lineRule="exact"/>
        <w:ind w:right="360"/>
        <w:textAlignment w:val="baseline"/>
        <w:rPr>
          <w:rFonts w:ascii="Arial" w:hAnsi="Arial" w:cs="Arial"/>
          <w:sz w:val="22"/>
          <w:szCs w:val="24"/>
        </w:rPr>
      </w:pPr>
      <w:r w:rsidRPr="00A92F21">
        <w:rPr>
          <w:rFonts w:ascii="Arial" w:hAnsi="Arial" w:cs="Arial"/>
          <w:sz w:val="22"/>
          <w:szCs w:val="24"/>
        </w:rPr>
        <w:t>The company reserves the right to make changes to this program at any time, up to and including changing the eligibility for payment, changing the daily subsidy amount, stopping payments, shortening or extending the duration of the program</w:t>
      </w:r>
      <w:r w:rsidR="008C19DC">
        <w:rPr>
          <w:rFonts w:ascii="Arial" w:hAnsi="Arial" w:cs="Arial"/>
          <w:sz w:val="22"/>
          <w:szCs w:val="24"/>
        </w:rPr>
        <w:t xml:space="preserve"> or termination of the program before </w:t>
      </w:r>
      <w:r w:rsidR="00444222" w:rsidRPr="00E434CB">
        <w:rPr>
          <w:rFonts w:ascii="Arial" w:hAnsi="Arial" w:cs="Arial"/>
          <w:sz w:val="22"/>
          <w:szCs w:val="24"/>
        </w:rPr>
        <w:t>July</w:t>
      </w:r>
      <w:r w:rsidR="00147913" w:rsidRPr="00E434CB">
        <w:rPr>
          <w:rFonts w:ascii="Arial" w:hAnsi="Arial" w:cs="Arial"/>
          <w:sz w:val="22"/>
          <w:szCs w:val="24"/>
        </w:rPr>
        <w:t xml:space="preserve"> 17</w:t>
      </w:r>
      <w:r w:rsidR="008C19DC" w:rsidRPr="00E434CB">
        <w:rPr>
          <w:rFonts w:ascii="Arial" w:hAnsi="Arial" w:cs="Arial"/>
          <w:sz w:val="22"/>
          <w:szCs w:val="24"/>
        </w:rPr>
        <w:t>, 2020</w:t>
      </w:r>
      <w:r w:rsidRPr="00E434CB">
        <w:rPr>
          <w:rFonts w:ascii="Arial" w:hAnsi="Arial" w:cs="Arial"/>
          <w:sz w:val="22"/>
          <w:szCs w:val="24"/>
        </w:rPr>
        <w:t>.</w:t>
      </w:r>
      <w:r w:rsidR="00D82258" w:rsidRPr="00A92F21">
        <w:rPr>
          <w:rFonts w:ascii="Arial" w:hAnsi="Arial" w:cs="Arial"/>
          <w:sz w:val="22"/>
          <w:szCs w:val="24"/>
        </w:rPr>
        <w:t xml:space="preserve">  All decisions as to eligibility, continued qualification of an employee, and amount of payments are determined by H</w:t>
      </w:r>
      <w:r w:rsidR="008D6132" w:rsidRPr="00A92F21">
        <w:rPr>
          <w:rFonts w:ascii="Arial" w:hAnsi="Arial" w:cs="Arial"/>
          <w:sz w:val="22"/>
          <w:szCs w:val="24"/>
        </w:rPr>
        <w:t xml:space="preserve">uman Resources and </w:t>
      </w:r>
      <w:r w:rsidR="00D82258" w:rsidRPr="00A92F21">
        <w:rPr>
          <w:rFonts w:ascii="Arial" w:hAnsi="Arial" w:cs="Arial"/>
          <w:sz w:val="22"/>
          <w:szCs w:val="24"/>
        </w:rPr>
        <w:t>such decisions are binding and final.</w:t>
      </w:r>
    </w:p>
    <w:p w:rsidR="00036537" w:rsidRPr="00A92F21" w:rsidRDefault="008C19DC" w:rsidP="00E213AE">
      <w:pPr>
        <w:kinsoku w:val="0"/>
        <w:overflowPunct w:val="0"/>
        <w:autoSpaceDE/>
        <w:autoSpaceDN/>
        <w:adjustRightInd/>
        <w:spacing w:before="240" w:line="279" w:lineRule="exact"/>
        <w:ind w:right="864"/>
        <w:textAlignment w:val="baseline"/>
        <w:rPr>
          <w:rFonts w:ascii="Arial" w:hAnsi="Arial" w:cs="Arial"/>
          <w:sz w:val="22"/>
          <w:szCs w:val="24"/>
        </w:rPr>
      </w:pPr>
      <w:r>
        <w:rPr>
          <w:rFonts w:ascii="Arial" w:hAnsi="Arial" w:cs="Arial"/>
          <w:sz w:val="22"/>
          <w:szCs w:val="24"/>
        </w:rPr>
        <w:t xml:space="preserve">Any employee who intentionally makes a misrepresentation to the Company or violates the provisions of the Program </w:t>
      </w:r>
      <w:r w:rsidR="00A676F7">
        <w:rPr>
          <w:rFonts w:ascii="Arial" w:hAnsi="Arial" w:cs="Arial"/>
          <w:sz w:val="22"/>
          <w:szCs w:val="22"/>
        </w:rPr>
        <w:t xml:space="preserve">will be </w:t>
      </w:r>
      <w:r w:rsidR="00A676F7" w:rsidRPr="0009641A">
        <w:rPr>
          <w:rFonts w:ascii="Arial" w:hAnsi="Arial" w:cs="Arial"/>
          <w:sz w:val="22"/>
          <w:szCs w:val="22"/>
        </w:rPr>
        <w:t>subject to disciplinary action up to and including termination of employment</w:t>
      </w:r>
      <w:r w:rsidR="00D82258" w:rsidRPr="00A92F21">
        <w:rPr>
          <w:rFonts w:ascii="Arial" w:hAnsi="Arial" w:cs="Arial"/>
          <w:sz w:val="22"/>
          <w:szCs w:val="24"/>
        </w:rPr>
        <w:t xml:space="preserve">.  </w:t>
      </w:r>
      <w:r w:rsidR="00BE7F85" w:rsidRPr="00A92F21">
        <w:rPr>
          <w:rFonts w:ascii="Arial" w:hAnsi="Arial" w:cs="Arial"/>
          <w:sz w:val="22"/>
          <w:szCs w:val="24"/>
        </w:rPr>
        <w:t xml:space="preserve">Ethical decision making is </w:t>
      </w:r>
      <w:r w:rsidR="00A74208" w:rsidRPr="00A92F21">
        <w:rPr>
          <w:rFonts w:ascii="Arial" w:hAnsi="Arial" w:cs="Arial"/>
          <w:sz w:val="22"/>
          <w:szCs w:val="24"/>
        </w:rPr>
        <w:t>a value</w:t>
      </w:r>
      <w:r w:rsidR="00BE7F85" w:rsidRPr="00A92F21">
        <w:rPr>
          <w:rFonts w:ascii="Arial" w:hAnsi="Arial" w:cs="Arial"/>
          <w:sz w:val="22"/>
          <w:szCs w:val="24"/>
        </w:rPr>
        <w:t xml:space="preserve"> National Grid</w:t>
      </w:r>
      <w:r w:rsidR="00A74208" w:rsidRPr="00A92F21">
        <w:rPr>
          <w:rFonts w:ascii="Arial" w:hAnsi="Arial" w:cs="Arial"/>
          <w:sz w:val="22"/>
          <w:szCs w:val="24"/>
        </w:rPr>
        <w:t xml:space="preserve"> takes seriously, and it is </w:t>
      </w:r>
      <w:r w:rsidR="00BE7F85" w:rsidRPr="00A92F21">
        <w:rPr>
          <w:rFonts w:ascii="Arial" w:hAnsi="Arial" w:cs="Arial"/>
          <w:sz w:val="22"/>
          <w:szCs w:val="24"/>
        </w:rPr>
        <w:t>expected</w:t>
      </w:r>
      <w:r w:rsidR="004E08C0">
        <w:rPr>
          <w:rFonts w:ascii="Arial" w:hAnsi="Arial" w:cs="Arial"/>
          <w:sz w:val="22"/>
          <w:szCs w:val="24"/>
        </w:rPr>
        <w:t xml:space="preserve"> </w:t>
      </w:r>
      <w:r w:rsidR="00BE7F85" w:rsidRPr="00A92F21">
        <w:rPr>
          <w:rFonts w:ascii="Arial" w:hAnsi="Arial" w:cs="Arial"/>
          <w:sz w:val="22"/>
          <w:szCs w:val="24"/>
        </w:rPr>
        <w:t xml:space="preserve">that employees </w:t>
      </w:r>
      <w:r w:rsidR="00A74208" w:rsidRPr="00A92F21">
        <w:rPr>
          <w:rFonts w:ascii="Arial" w:hAnsi="Arial" w:cs="Arial"/>
          <w:sz w:val="22"/>
          <w:szCs w:val="24"/>
        </w:rPr>
        <w:t xml:space="preserve">understand they take accountability </w:t>
      </w:r>
      <w:r w:rsidR="00BE7F85" w:rsidRPr="00A92F21">
        <w:rPr>
          <w:rFonts w:ascii="Arial" w:hAnsi="Arial" w:cs="Arial"/>
          <w:sz w:val="22"/>
          <w:szCs w:val="24"/>
        </w:rPr>
        <w:t>for their decision</w:t>
      </w:r>
      <w:r w:rsidR="00A74208" w:rsidRPr="00A92F21">
        <w:rPr>
          <w:rFonts w:ascii="Arial" w:hAnsi="Arial" w:cs="Arial"/>
          <w:sz w:val="22"/>
          <w:szCs w:val="24"/>
        </w:rPr>
        <w:t>s.  Employees are expected to keep this in mind when applying for this program.</w:t>
      </w:r>
      <w:r w:rsidR="00D9446A" w:rsidRPr="00D9446A">
        <w:rPr>
          <w:rFonts w:ascii="Arial" w:hAnsi="Arial" w:cs="Arial"/>
          <w:sz w:val="22"/>
          <w:szCs w:val="24"/>
        </w:rPr>
        <w:t xml:space="preserve"> </w:t>
      </w:r>
      <w:r w:rsidR="00D9446A">
        <w:rPr>
          <w:rFonts w:ascii="Arial" w:hAnsi="Arial" w:cs="Arial"/>
          <w:sz w:val="22"/>
          <w:szCs w:val="24"/>
        </w:rPr>
        <w:t xml:space="preserve">Program Participants who </w:t>
      </w:r>
      <w:r w:rsidR="00D9446A" w:rsidRPr="00D9446A">
        <w:rPr>
          <w:rFonts w:ascii="Arial" w:hAnsi="Arial" w:cs="Arial"/>
          <w:sz w:val="22"/>
          <w:szCs w:val="24"/>
        </w:rPr>
        <w:t xml:space="preserve">improperly or incorrectly receive this Subsidy </w:t>
      </w:r>
      <w:r w:rsidR="00D9446A">
        <w:rPr>
          <w:rFonts w:ascii="Arial" w:hAnsi="Arial" w:cs="Arial"/>
          <w:sz w:val="22"/>
          <w:szCs w:val="24"/>
        </w:rPr>
        <w:t>w</w:t>
      </w:r>
      <w:r w:rsidR="00D9446A" w:rsidRPr="00D9446A">
        <w:rPr>
          <w:rFonts w:ascii="Arial" w:hAnsi="Arial" w:cs="Arial"/>
          <w:sz w:val="22"/>
          <w:szCs w:val="24"/>
        </w:rPr>
        <w:t>ill be obligated to reimburse the Company for all nonqualifying payments and costs and expenses in obtaining recovery of reim</w:t>
      </w:r>
      <w:bookmarkStart w:id="1" w:name="_GoBack"/>
      <w:bookmarkEnd w:id="1"/>
      <w:r w:rsidR="00D9446A" w:rsidRPr="00D9446A">
        <w:rPr>
          <w:rFonts w:ascii="Arial" w:hAnsi="Arial" w:cs="Arial"/>
          <w:sz w:val="22"/>
          <w:szCs w:val="24"/>
        </w:rPr>
        <w:t>bursement including all legal costs and expenses.</w:t>
      </w:r>
    </w:p>
    <w:p w:rsidR="009220CC" w:rsidRDefault="003A05C4" w:rsidP="00E213AE">
      <w:pPr>
        <w:kinsoku w:val="0"/>
        <w:overflowPunct w:val="0"/>
        <w:autoSpaceDE/>
        <w:autoSpaceDN/>
        <w:adjustRightInd/>
        <w:spacing w:before="240" w:line="274" w:lineRule="exact"/>
        <w:textAlignment w:val="baseline"/>
        <w:rPr>
          <w:rFonts w:ascii="Arial" w:hAnsi="Arial" w:cs="Arial"/>
          <w:b/>
          <w:bCs/>
          <w:spacing w:val="-2"/>
          <w:sz w:val="22"/>
          <w:szCs w:val="24"/>
        </w:rPr>
      </w:pPr>
      <w:r w:rsidRPr="00A92F21">
        <w:rPr>
          <w:rFonts w:ascii="Arial" w:hAnsi="Arial" w:cs="Arial"/>
          <w:b/>
          <w:bCs/>
          <w:spacing w:val="-2"/>
          <w:sz w:val="22"/>
          <w:szCs w:val="24"/>
        </w:rPr>
        <w:t>This is a temporary p</w:t>
      </w:r>
      <w:r w:rsidR="004B7194" w:rsidRPr="00A92F21">
        <w:rPr>
          <w:rFonts w:ascii="Arial" w:hAnsi="Arial" w:cs="Arial"/>
          <w:b/>
          <w:bCs/>
          <w:spacing w:val="-2"/>
          <w:sz w:val="22"/>
          <w:szCs w:val="24"/>
        </w:rPr>
        <w:t>rogram</w:t>
      </w:r>
      <w:r w:rsidR="006E7CFF" w:rsidRPr="00A92F21">
        <w:rPr>
          <w:rFonts w:ascii="Arial" w:hAnsi="Arial" w:cs="Arial"/>
          <w:b/>
          <w:bCs/>
          <w:spacing w:val="-2"/>
          <w:sz w:val="22"/>
          <w:szCs w:val="24"/>
        </w:rPr>
        <w:t xml:space="preserve">, implemented </w:t>
      </w:r>
      <w:r w:rsidRPr="00A92F21">
        <w:rPr>
          <w:rFonts w:ascii="Arial" w:hAnsi="Arial" w:cs="Arial"/>
          <w:b/>
          <w:bCs/>
          <w:spacing w:val="-2"/>
          <w:sz w:val="22"/>
          <w:szCs w:val="24"/>
        </w:rPr>
        <w:t>due to COVID-19</w:t>
      </w:r>
      <w:r w:rsidR="006E7CFF" w:rsidRPr="00A92F21">
        <w:rPr>
          <w:rFonts w:ascii="Arial" w:hAnsi="Arial" w:cs="Arial"/>
          <w:b/>
          <w:bCs/>
          <w:spacing w:val="-2"/>
          <w:sz w:val="22"/>
          <w:szCs w:val="24"/>
        </w:rPr>
        <w:t>,</w:t>
      </w:r>
      <w:r w:rsidR="004B7194" w:rsidRPr="00A92F21">
        <w:rPr>
          <w:rFonts w:ascii="Arial" w:hAnsi="Arial" w:cs="Arial"/>
          <w:b/>
          <w:bCs/>
          <w:spacing w:val="-2"/>
          <w:sz w:val="22"/>
          <w:szCs w:val="24"/>
        </w:rPr>
        <w:t xml:space="preserve"> and will be reviewed upon </w:t>
      </w:r>
      <w:proofErr w:type="gramStart"/>
      <w:r w:rsidR="004B7194" w:rsidRPr="00A92F21">
        <w:rPr>
          <w:rFonts w:ascii="Arial" w:hAnsi="Arial" w:cs="Arial"/>
          <w:b/>
          <w:bCs/>
          <w:spacing w:val="-2"/>
          <w:sz w:val="22"/>
          <w:szCs w:val="24"/>
        </w:rPr>
        <w:t>it’s</w:t>
      </w:r>
      <w:proofErr w:type="gramEnd"/>
      <w:r w:rsidR="008C19DC">
        <w:rPr>
          <w:rFonts w:ascii="Arial" w:hAnsi="Arial" w:cs="Arial"/>
          <w:b/>
          <w:bCs/>
          <w:spacing w:val="-2"/>
          <w:sz w:val="22"/>
          <w:szCs w:val="24"/>
        </w:rPr>
        <w:t xml:space="preserve"> </w:t>
      </w:r>
      <w:r w:rsidR="004B7194" w:rsidRPr="00A92F21">
        <w:rPr>
          <w:rFonts w:ascii="Arial" w:hAnsi="Arial" w:cs="Arial"/>
          <w:b/>
          <w:bCs/>
          <w:spacing w:val="-2"/>
          <w:sz w:val="22"/>
          <w:szCs w:val="24"/>
        </w:rPr>
        <w:t xml:space="preserve">end date </w:t>
      </w:r>
      <w:r w:rsidR="00444222" w:rsidRPr="00E13697">
        <w:rPr>
          <w:rFonts w:ascii="Arial" w:hAnsi="Arial" w:cs="Arial"/>
          <w:b/>
          <w:bCs/>
          <w:spacing w:val="-2"/>
          <w:sz w:val="22"/>
          <w:szCs w:val="24"/>
        </w:rPr>
        <w:t xml:space="preserve">July </w:t>
      </w:r>
      <w:r w:rsidR="00147913" w:rsidRPr="00E13697">
        <w:rPr>
          <w:rFonts w:ascii="Arial" w:hAnsi="Arial" w:cs="Arial"/>
          <w:b/>
          <w:bCs/>
          <w:spacing w:val="-2"/>
          <w:sz w:val="22"/>
          <w:szCs w:val="24"/>
        </w:rPr>
        <w:t>17</w:t>
      </w:r>
      <w:r w:rsidR="004B7194" w:rsidRPr="00E13697">
        <w:rPr>
          <w:rFonts w:ascii="Arial" w:hAnsi="Arial" w:cs="Arial"/>
          <w:b/>
          <w:bCs/>
          <w:spacing w:val="-2"/>
          <w:sz w:val="22"/>
          <w:szCs w:val="24"/>
        </w:rPr>
        <w:t>, 2020.</w:t>
      </w:r>
    </w:p>
    <w:p w:rsidR="005B3B92" w:rsidRPr="00E213AE" w:rsidRDefault="00BF69B1" w:rsidP="009220CC">
      <w:pPr>
        <w:kinsoku w:val="0"/>
        <w:overflowPunct w:val="0"/>
        <w:autoSpaceDE/>
        <w:autoSpaceDN/>
        <w:adjustRightInd/>
        <w:spacing w:before="120" w:line="274" w:lineRule="exact"/>
        <w:textAlignment w:val="baseline"/>
        <w:rPr>
          <w:rFonts w:ascii="Arial" w:hAnsi="Arial" w:cs="Arial"/>
          <w:b/>
          <w:bCs/>
          <w:spacing w:val="-2"/>
          <w:sz w:val="22"/>
          <w:szCs w:val="24"/>
        </w:rPr>
      </w:pPr>
      <w:r w:rsidRPr="00A92F21">
        <w:rPr>
          <w:rFonts w:ascii="Arial" w:hAnsi="Arial" w:cs="Arial"/>
          <w:i/>
          <w:sz w:val="16"/>
          <w:szCs w:val="16"/>
        </w:rPr>
        <w:t xml:space="preserve">*National Grid does not provide tax advice. </w:t>
      </w:r>
      <w:r w:rsidRPr="00A92F21">
        <w:rPr>
          <w:rFonts w:ascii="Arial" w:hAnsi="Arial" w:cs="Arial"/>
          <w:bCs/>
          <w:i/>
          <w:sz w:val="16"/>
          <w:szCs w:val="16"/>
        </w:rPr>
        <w:t xml:space="preserve">While </w:t>
      </w:r>
      <w:r w:rsidRPr="00A92F21">
        <w:rPr>
          <w:rFonts w:ascii="Arial" w:hAnsi="Arial" w:cs="Arial"/>
          <w:i/>
          <w:sz w:val="16"/>
          <w:szCs w:val="16"/>
        </w:rPr>
        <w:t xml:space="preserve">it is recommended that you keep records of the program for tax purposes if you receive payment (i.e. program guide, signed affidavit and any payments you may have received), </w:t>
      </w:r>
      <w:r w:rsidRPr="00A92F21">
        <w:rPr>
          <w:rFonts w:ascii="Arial" w:hAnsi="Arial" w:cs="Arial"/>
          <w:bCs/>
          <w:i/>
          <w:sz w:val="16"/>
          <w:szCs w:val="16"/>
        </w:rPr>
        <w:t>you should consult and rely upon the advice of your personal accountant or tax advisor.</w:t>
      </w:r>
      <w:r w:rsidRPr="00A92F21">
        <w:rPr>
          <w:rFonts w:ascii="Arial" w:hAnsi="Arial" w:cs="Arial"/>
          <w:i/>
          <w:sz w:val="16"/>
          <w:szCs w:val="16"/>
        </w:rPr>
        <w:t xml:space="preserve"> </w:t>
      </w:r>
    </w:p>
    <w:sectPr w:rsidR="005B3B92" w:rsidRPr="00E213AE" w:rsidSect="007009B1">
      <w:headerReference w:type="default" r:id="rId11"/>
      <w:footerReference w:type="default" r:id="rId12"/>
      <w:pgSz w:w="12240" w:h="15840"/>
      <w:pgMar w:top="1440" w:right="1449" w:bottom="573" w:left="1431" w:header="432" w:footer="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55" w:rsidRDefault="00602E55" w:rsidP="00B50A09">
      <w:r>
        <w:separator/>
      </w:r>
    </w:p>
  </w:endnote>
  <w:endnote w:type="continuationSeparator" w:id="0">
    <w:p w:rsidR="00602E55" w:rsidRDefault="00602E55" w:rsidP="00B50A09">
      <w:r>
        <w:continuationSeparator/>
      </w:r>
    </w:p>
  </w:endnote>
  <w:endnote w:type="continuationNotice" w:id="1">
    <w:p w:rsidR="00602E55" w:rsidRDefault="00602E55"/>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09" w:rsidRPr="00F65C95" w:rsidRDefault="007009B1" w:rsidP="007009B1">
    <w:pPr>
      <w:pStyle w:val="Footer"/>
      <w:jc w:val="right"/>
      <w:rPr>
        <w:rFonts w:ascii="Arial" w:hAnsi="Arial" w:cs="Arial"/>
        <w:sz w:val="18"/>
      </w:rPr>
    </w:pPr>
    <w:r>
      <w:rPr>
        <w:rFonts w:ascii="Arial" w:hAnsi="Arial" w:cs="Arial"/>
        <w:sz w:val="18"/>
      </w:rPr>
      <w:t xml:space="preserve">     </w:t>
    </w:r>
    <w:r w:rsidR="008E6C7F" w:rsidRPr="0083311E">
      <w:rPr>
        <w:rFonts w:ascii="Arial" w:hAnsi="Arial" w:cs="Arial"/>
        <w:sz w:val="18"/>
      </w:rPr>
      <w:t>PHASE 2</w:t>
    </w:r>
    <w:r w:rsidR="008E6C7F">
      <w:rPr>
        <w:rFonts w:ascii="Arial" w:hAnsi="Arial" w:cs="Arial"/>
        <w:sz w:val="18"/>
      </w:rPr>
      <w:t xml:space="preserve"> </w:t>
    </w:r>
    <w:r w:rsidR="00B50A09" w:rsidRPr="00F65C95">
      <w:rPr>
        <w:rFonts w:ascii="Arial" w:hAnsi="Arial" w:cs="Arial"/>
        <w:sz w:val="18"/>
      </w:rPr>
      <w:t>Emergency Caregiver Subsidy Program/</w:t>
    </w:r>
    <w:r w:rsidR="00420A69">
      <w:rPr>
        <w:rFonts w:ascii="Arial" w:hAnsi="Arial" w:cs="Arial"/>
        <w:sz w:val="18"/>
      </w:rPr>
      <w:t>final</w:t>
    </w:r>
    <w:r w:rsidR="00B50A09" w:rsidRPr="00F65C95">
      <w:rPr>
        <w:rFonts w:ascii="Arial" w:hAnsi="Arial" w:cs="Arial"/>
        <w:sz w:val="18"/>
      </w:rPr>
      <w:t>/</w:t>
    </w:r>
    <w:r w:rsidR="00B50A09" w:rsidRPr="0083311E">
      <w:rPr>
        <w:rFonts w:ascii="Arial" w:hAnsi="Arial" w:cs="Arial"/>
        <w:sz w:val="18"/>
      </w:rPr>
      <w:t>0</w:t>
    </w:r>
    <w:r w:rsidR="00227C74" w:rsidRPr="0083311E">
      <w:rPr>
        <w:rFonts w:ascii="Arial" w:hAnsi="Arial" w:cs="Arial"/>
        <w:sz w:val="18"/>
      </w:rPr>
      <w:t>61</w:t>
    </w:r>
    <w:r w:rsidR="0083311E" w:rsidRPr="0083311E">
      <w:rPr>
        <w:rFonts w:ascii="Arial" w:hAnsi="Arial" w:cs="Arial"/>
        <w:sz w:val="18"/>
      </w:rPr>
      <w:t>9</w:t>
    </w:r>
    <w:r w:rsidR="00B50A09" w:rsidRPr="0083311E">
      <w:rPr>
        <w:rFonts w:ascii="Arial" w:hAnsi="Arial" w:cs="Arial"/>
        <w:sz w:val="18"/>
      </w:rPr>
      <w:t>2020</w:t>
    </w:r>
  </w:p>
  <w:p w:rsidR="00B50A09" w:rsidRDefault="00B50A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55" w:rsidRDefault="00602E55" w:rsidP="00B50A09">
      <w:r>
        <w:separator/>
      </w:r>
    </w:p>
  </w:footnote>
  <w:footnote w:type="continuationSeparator" w:id="0">
    <w:p w:rsidR="00602E55" w:rsidRDefault="00602E55" w:rsidP="00B50A09">
      <w:r>
        <w:continuationSeparator/>
      </w:r>
    </w:p>
  </w:footnote>
  <w:footnote w:type="continuationNotice" w:id="1">
    <w:p w:rsidR="00602E55" w:rsidRDefault="00602E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C95" w:rsidRDefault="008E6C7F" w:rsidP="00F65C95">
    <w:pPr>
      <w:kinsoku w:val="0"/>
      <w:overflowPunct w:val="0"/>
      <w:autoSpaceDE/>
      <w:autoSpaceDN/>
      <w:adjustRightInd/>
      <w:spacing w:before="11" w:line="274" w:lineRule="exact"/>
      <w:jc w:val="center"/>
      <w:textAlignment w:val="baseline"/>
      <w:rPr>
        <w:rFonts w:ascii="Arial" w:hAnsi="Arial" w:cs="Arial"/>
        <w:b/>
        <w:bCs/>
        <w:spacing w:val="-1"/>
        <w:sz w:val="24"/>
        <w:szCs w:val="24"/>
      </w:rPr>
    </w:pPr>
    <w:r w:rsidRPr="0083311E">
      <w:rPr>
        <w:rFonts w:ascii="Arial" w:hAnsi="Arial" w:cs="Arial"/>
        <w:b/>
        <w:bCs/>
        <w:spacing w:val="-1"/>
        <w:sz w:val="24"/>
        <w:szCs w:val="24"/>
      </w:rPr>
      <w:t>PHASE 2</w:t>
    </w:r>
    <w:r>
      <w:rPr>
        <w:rFonts w:ascii="Arial" w:hAnsi="Arial" w:cs="Arial"/>
        <w:b/>
        <w:bCs/>
        <w:spacing w:val="-1"/>
        <w:sz w:val="24"/>
        <w:szCs w:val="24"/>
      </w:rPr>
      <w:t xml:space="preserve"> </w:t>
    </w:r>
    <w:r w:rsidR="00F65C95">
      <w:rPr>
        <w:rFonts w:ascii="Arial" w:hAnsi="Arial" w:cs="Arial"/>
        <w:b/>
        <w:bCs/>
        <w:spacing w:val="-1"/>
        <w:sz w:val="24"/>
        <w:szCs w:val="24"/>
      </w:rPr>
      <w:t xml:space="preserve">Emergency </w:t>
    </w:r>
    <w:r w:rsidR="007F05CC">
      <w:rPr>
        <w:rFonts w:ascii="Arial" w:hAnsi="Arial" w:cs="Arial"/>
        <w:b/>
        <w:bCs/>
        <w:spacing w:val="-1"/>
        <w:sz w:val="24"/>
        <w:szCs w:val="24"/>
      </w:rPr>
      <w:t xml:space="preserve">Hardship </w:t>
    </w:r>
    <w:r w:rsidR="00F65C95">
      <w:rPr>
        <w:rFonts w:ascii="Arial" w:hAnsi="Arial" w:cs="Arial"/>
        <w:b/>
        <w:bCs/>
        <w:spacing w:val="-1"/>
        <w:sz w:val="24"/>
        <w:szCs w:val="24"/>
      </w:rPr>
      <w:t>Caregiver Subsidy</w:t>
    </w:r>
  </w:p>
  <w:p w:rsidR="00F65C95" w:rsidRDefault="00F65C95" w:rsidP="00F65C95">
    <w:pPr>
      <w:kinsoku w:val="0"/>
      <w:overflowPunct w:val="0"/>
      <w:autoSpaceDE/>
      <w:autoSpaceDN/>
      <w:adjustRightInd/>
      <w:spacing w:line="274" w:lineRule="exact"/>
      <w:jc w:val="center"/>
      <w:textAlignment w:val="baseline"/>
      <w:rPr>
        <w:rFonts w:ascii="Arial" w:hAnsi="Arial" w:cs="Arial"/>
        <w:b/>
        <w:bCs/>
        <w:sz w:val="24"/>
        <w:szCs w:val="24"/>
      </w:rPr>
    </w:pPr>
    <w:r>
      <w:rPr>
        <w:rFonts w:ascii="Arial" w:hAnsi="Arial" w:cs="Arial"/>
        <w:b/>
        <w:bCs/>
        <w:sz w:val="24"/>
        <w:szCs w:val="24"/>
      </w:rPr>
      <w:t>Program Guidelines - US</w:t>
    </w:r>
  </w:p>
  <w:p w:rsidR="00F65C95" w:rsidRDefault="00F65C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0EA9"/>
    <w:multiLevelType w:val="singleLevel"/>
    <w:tmpl w:val="5DE0AE8F"/>
    <w:lvl w:ilvl="0">
      <w:start w:val="6"/>
      <w:numFmt w:val="decimal"/>
      <w:lvlText w:val="%1."/>
      <w:lvlJc w:val="left"/>
      <w:pPr>
        <w:tabs>
          <w:tab w:val="num" w:pos="288"/>
        </w:tabs>
      </w:pPr>
      <w:rPr>
        <w:rFonts w:ascii="Arial" w:hAnsi="Arial" w:cs="Arial"/>
        <w:b/>
        <w:bCs/>
        <w:snapToGrid/>
        <w:sz w:val="24"/>
        <w:szCs w:val="24"/>
      </w:rPr>
    </w:lvl>
  </w:abstractNum>
  <w:abstractNum w:abstractNumId="1">
    <w:nsid w:val="026FCE83"/>
    <w:multiLevelType w:val="multilevel"/>
    <w:tmpl w:val="50A6813E"/>
    <w:lvl w:ilvl="0">
      <w:start w:val="4"/>
      <w:numFmt w:val="decimal"/>
      <w:lvlText w:val="%1."/>
      <w:lvlJc w:val="left"/>
      <w:pPr>
        <w:tabs>
          <w:tab w:val="num" w:pos="360"/>
        </w:tabs>
      </w:pPr>
      <w:rPr>
        <w:rFonts w:ascii="Arial" w:hAnsi="Arial" w:cs="Arial"/>
        <w:b/>
        <w:bCs/>
        <w:snapToGrid/>
        <w:spacing w:val="-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385169"/>
    <w:multiLevelType w:val="singleLevel"/>
    <w:tmpl w:val="20E65588"/>
    <w:lvl w:ilvl="0">
      <w:start w:val="1"/>
      <w:numFmt w:val="decimal"/>
      <w:lvlText w:val="%1."/>
      <w:lvlJc w:val="left"/>
      <w:pPr>
        <w:tabs>
          <w:tab w:val="num" w:pos="360"/>
        </w:tabs>
      </w:pPr>
      <w:rPr>
        <w:rFonts w:ascii="Arial" w:hAnsi="Arial" w:cs="Arial"/>
        <w:b/>
        <w:bCs/>
        <w:snapToGrid/>
        <w:spacing w:val="-10"/>
        <w:sz w:val="24"/>
        <w:szCs w:val="24"/>
      </w:rPr>
    </w:lvl>
  </w:abstractNum>
  <w:abstractNum w:abstractNumId="3">
    <w:nsid w:val="064BC663"/>
    <w:multiLevelType w:val="singleLevel"/>
    <w:tmpl w:val="587AB22D"/>
    <w:lvl w:ilvl="0">
      <w:start w:val="5"/>
      <w:numFmt w:val="upperLetter"/>
      <w:lvlText w:val="%1."/>
      <w:lvlJc w:val="left"/>
      <w:pPr>
        <w:tabs>
          <w:tab w:val="num" w:pos="720"/>
        </w:tabs>
        <w:ind w:left="720" w:hanging="360"/>
      </w:pPr>
      <w:rPr>
        <w:rFonts w:ascii="Arial" w:hAnsi="Arial" w:cs="Arial"/>
        <w:snapToGrid/>
        <w:sz w:val="24"/>
        <w:szCs w:val="24"/>
      </w:rPr>
    </w:lvl>
  </w:abstractNum>
  <w:abstractNum w:abstractNumId="4">
    <w:nsid w:val="06EFDCB4"/>
    <w:multiLevelType w:val="singleLevel"/>
    <w:tmpl w:val="3059E7BD"/>
    <w:lvl w:ilvl="0">
      <w:start w:val="1"/>
      <w:numFmt w:val="upperLetter"/>
      <w:lvlText w:val="%1."/>
      <w:lvlJc w:val="left"/>
      <w:pPr>
        <w:tabs>
          <w:tab w:val="num" w:pos="720"/>
        </w:tabs>
        <w:ind w:left="720" w:hanging="360"/>
      </w:pPr>
      <w:rPr>
        <w:rFonts w:ascii="Arial" w:hAnsi="Arial" w:cs="Arial"/>
        <w:snapToGrid/>
        <w:sz w:val="24"/>
        <w:szCs w:val="24"/>
      </w:rPr>
    </w:lvl>
  </w:abstractNum>
  <w:abstractNum w:abstractNumId="5">
    <w:nsid w:val="0C0C58E6"/>
    <w:multiLevelType w:val="hybridMultilevel"/>
    <w:tmpl w:val="7C286B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227E5"/>
    <w:multiLevelType w:val="hybridMultilevel"/>
    <w:tmpl w:val="6FFA53D6"/>
    <w:lvl w:ilvl="0" w:tplc="AE9E8D88">
      <w:start w:val="1"/>
      <w:numFmt w:val="bullet"/>
      <w:lvlText w:val="•"/>
      <w:lvlJc w:val="left"/>
      <w:pPr>
        <w:tabs>
          <w:tab w:val="num" w:pos="720"/>
        </w:tabs>
        <w:ind w:left="720" w:hanging="360"/>
      </w:pPr>
      <w:rPr>
        <w:rFonts w:ascii="Arial" w:hAnsi="Arial" w:hint="default"/>
      </w:rPr>
    </w:lvl>
    <w:lvl w:ilvl="1" w:tplc="FCD62AC6" w:tentative="1">
      <w:start w:val="1"/>
      <w:numFmt w:val="bullet"/>
      <w:lvlText w:val="•"/>
      <w:lvlJc w:val="left"/>
      <w:pPr>
        <w:tabs>
          <w:tab w:val="num" w:pos="1440"/>
        </w:tabs>
        <w:ind w:left="1440" w:hanging="360"/>
      </w:pPr>
      <w:rPr>
        <w:rFonts w:ascii="Arial" w:hAnsi="Arial" w:hint="default"/>
      </w:rPr>
    </w:lvl>
    <w:lvl w:ilvl="2" w:tplc="6F962AFE" w:tentative="1">
      <w:start w:val="1"/>
      <w:numFmt w:val="bullet"/>
      <w:lvlText w:val="•"/>
      <w:lvlJc w:val="left"/>
      <w:pPr>
        <w:tabs>
          <w:tab w:val="num" w:pos="2160"/>
        </w:tabs>
        <w:ind w:left="2160" w:hanging="360"/>
      </w:pPr>
      <w:rPr>
        <w:rFonts w:ascii="Arial" w:hAnsi="Arial" w:hint="default"/>
      </w:rPr>
    </w:lvl>
    <w:lvl w:ilvl="3" w:tplc="CB8EC566" w:tentative="1">
      <w:start w:val="1"/>
      <w:numFmt w:val="bullet"/>
      <w:lvlText w:val="•"/>
      <w:lvlJc w:val="left"/>
      <w:pPr>
        <w:tabs>
          <w:tab w:val="num" w:pos="2880"/>
        </w:tabs>
        <w:ind w:left="2880" w:hanging="360"/>
      </w:pPr>
      <w:rPr>
        <w:rFonts w:ascii="Arial" w:hAnsi="Arial" w:hint="default"/>
      </w:rPr>
    </w:lvl>
    <w:lvl w:ilvl="4" w:tplc="92DA4020" w:tentative="1">
      <w:start w:val="1"/>
      <w:numFmt w:val="bullet"/>
      <w:lvlText w:val="•"/>
      <w:lvlJc w:val="left"/>
      <w:pPr>
        <w:tabs>
          <w:tab w:val="num" w:pos="3600"/>
        </w:tabs>
        <w:ind w:left="3600" w:hanging="360"/>
      </w:pPr>
      <w:rPr>
        <w:rFonts w:ascii="Arial" w:hAnsi="Arial" w:hint="default"/>
      </w:rPr>
    </w:lvl>
    <w:lvl w:ilvl="5" w:tplc="5720CE88" w:tentative="1">
      <w:start w:val="1"/>
      <w:numFmt w:val="bullet"/>
      <w:lvlText w:val="•"/>
      <w:lvlJc w:val="left"/>
      <w:pPr>
        <w:tabs>
          <w:tab w:val="num" w:pos="4320"/>
        </w:tabs>
        <w:ind w:left="4320" w:hanging="360"/>
      </w:pPr>
      <w:rPr>
        <w:rFonts w:ascii="Arial" w:hAnsi="Arial" w:hint="default"/>
      </w:rPr>
    </w:lvl>
    <w:lvl w:ilvl="6" w:tplc="DFE845D2" w:tentative="1">
      <w:start w:val="1"/>
      <w:numFmt w:val="bullet"/>
      <w:lvlText w:val="•"/>
      <w:lvlJc w:val="left"/>
      <w:pPr>
        <w:tabs>
          <w:tab w:val="num" w:pos="5040"/>
        </w:tabs>
        <w:ind w:left="5040" w:hanging="360"/>
      </w:pPr>
      <w:rPr>
        <w:rFonts w:ascii="Arial" w:hAnsi="Arial" w:hint="default"/>
      </w:rPr>
    </w:lvl>
    <w:lvl w:ilvl="7" w:tplc="E482E33E" w:tentative="1">
      <w:start w:val="1"/>
      <w:numFmt w:val="bullet"/>
      <w:lvlText w:val="•"/>
      <w:lvlJc w:val="left"/>
      <w:pPr>
        <w:tabs>
          <w:tab w:val="num" w:pos="5760"/>
        </w:tabs>
        <w:ind w:left="5760" w:hanging="360"/>
      </w:pPr>
      <w:rPr>
        <w:rFonts w:ascii="Arial" w:hAnsi="Arial" w:hint="default"/>
      </w:rPr>
    </w:lvl>
    <w:lvl w:ilvl="8" w:tplc="5B14829E" w:tentative="1">
      <w:start w:val="1"/>
      <w:numFmt w:val="bullet"/>
      <w:lvlText w:val="•"/>
      <w:lvlJc w:val="left"/>
      <w:pPr>
        <w:tabs>
          <w:tab w:val="num" w:pos="6480"/>
        </w:tabs>
        <w:ind w:left="6480" w:hanging="360"/>
      </w:pPr>
      <w:rPr>
        <w:rFonts w:ascii="Arial" w:hAnsi="Arial" w:hint="default"/>
      </w:rPr>
    </w:lvl>
  </w:abstractNum>
  <w:abstractNum w:abstractNumId="7">
    <w:nsid w:val="3A0D3E91"/>
    <w:multiLevelType w:val="hybridMultilevel"/>
    <w:tmpl w:val="26305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EE4C37"/>
    <w:multiLevelType w:val="hybridMultilevel"/>
    <w:tmpl w:val="BE9040B2"/>
    <w:lvl w:ilvl="0" w:tplc="C44E66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67C71"/>
    <w:multiLevelType w:val="hybridMultilevel"/>
    <w:tmpl w:val="851AC0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26F1B"/>
    <w:multiLevelType w:val="hybridMultilevel"/>
    <w:tmpl w:val="77CA0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40D3C"/>
    <w:multiLevelType w:val="hybridMultilevel"/>
    <w:tmpl w:val="E9BED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5B3E51"/>
    <w:multiLevelType w:val="hybridMultilevel"/>
    <w:tmpl w:val="0072566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 w:numId="6">
    <w:abstractNumId w:val="12"/>
  </w:num>
  <w:num w:numId="7">
    <w:abstractNumId w:val="8"/>
  </w:num>
  <w:num w:numId="8">
    <w:abstractNumId w:val="6"/>
  </w:num>
  <w:num w:numId="9">
    <w:abstractNumId w:val="5"/>
  </w:num>
  <w:num w:numId="10">
    <w:abstractNumId w:val="11"/>
  </w:num>
  <w:num w:numId="11">
    <w:abstractNumId w:val="9"/>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5122"/>
  </w:hdrShapeDefaults>
  <w:footnotePr>
    <w:footnote w:id="-1"/>
    <w:footnote w:id="0"/>
    <w:footnote w:id="1"/>
  </w:footnotePr>
  <w:endnotePr>
    <w:endnote w:id="-1"/>
    <w:endnote w:id="0"/>
    <w:endnote w:id="1"/>
  </w:endnotePr>
  <w:compat>
    <w:doNotUseHTMLParagraphAutoSpacing/>
    <w:applyBreakingRules/>
    <w:useFELayout/>
  </w:compat>
  <w:rsids>
    <w:rsidRoot w:val="005B3B92"/>
    <w:rsid w:val="000202D6"/>
    <w:rsid w:val="00027B69"/>
    <w:rsid w:val="00036537"/>
    <w:rsid w:val="000600C7"/>
    <w:rsid w:val="00095949"/>
    <w:rsid w:val="000D6426"/>
    <w:rsid w:val="000E0725"/>
    <w:rsid w:val="000E3B0F"/>
    <w:rsid w:val="000F3FE2"/>
    <w:rsid w:val="001209C5"/>
    <w:rsid w:val="00147913"/>
    <w:rsid w:val="00150945"/>
    <w:rsid w:val="00162F89"/>
    <w:rsid w:val="00163AE3"/>
    <w:rsid w:val="001A0240"/>
    <w:rsid w:val="001A6655"/>
    <w:rsid w:val="001C05C7"/>
    <w:rsid w:val="00203FEF"/>
    <w:rsid w:val="0022660C"/>
    <w:rsid w:val="00227C74"/>
    <w:rsid w:val="002579BD"/>
    <w:rsid w:val="002600D8"/>
    <w:rsid w:val="00263980"/>
    <w:rsid w:val="002653F6"/>
    <w:rsid w:val="002741B9"/>
    <w:rsid w:val="00275A9A"/>
    <w:rsid w:val="00287E28"/>
    <w:rsid w:val="002B2597"/>
    <w:rsid w:val="002C6DED"/>
    <w:rsid w:val="002D352F"/>
    <w:rsid w:val="00305BA3"/>
    <w:rsid w:val="003153D5"/>
    <w:rsid w:val="00347CAF"/>
    <w:rsid w:val="003748E7"/>
    <w:rsid w:val="003A05C4"/>
    <w:rsid w:val="003C4434"/>
    <w:rsid w:val="003C5DD5"/>
    <w:rsid w:val="003D48CE"/>
    <w:rsid w:val="003D7778"/>
    <w:rsid w:val="003F757E"/>
    <w:rsid w:val="00420A69"/>
    <w:rsid w:val="00444222"/>
    <w:rsid w:val="004442C0"/>
    <w:rsid w:val="00462A16"/>
    <w:rsid w:val="00492782"/>
    <w:rsid w:val="004B7194"/>
    <w:rsid w:val="004C4B9A"/>
    <w:rsid w:val="004C7156"/>
    <w:rsid w:val="004E08C0"/>
    <w:rsid w:val="004F40CC"/>
    <w:rsid w:val="004F6B69"/>
    <w:rsid w:val="00547AC3"/>
    <w:rsid w:val="005A18FB"/>
    <w:rsid w:val="005B3B92"/>
    <w:rsid w:val="005B4759"/>
    <w:rsid w:val="005B5884"/>
    <w:rsid w:val="005D5CFD"/>
    <w:rsid w:val="005D6A85"/>
    <w:rsid w:val="005E66E9"/>
    <w:rsid w:val="005F00DD"/>
    <w:rsid w:val="00602E55"/>
    <w:rsid w:val="00602F2F"/>
    <w:rsid w:val="0062691F"/>
    <w:rsid w:val="00667643"/>
    <w:rsid w:val="006E1EAF"/>
    <w:rsid w:val="006E7CFF"/>
    <w:rsid w:val="007009B1"/>
    <w:rsid w:val="00705F1B"/>
    <w:rsid w:val="0071513F"/>
    <w:rsid w:val="00735FAB"/>
    <w:rsid w:val="007364E3"/>
    <w:rsid w:val="007445FA"/>
    <w:rsid w:val="00775A3F"/>
    <w:rsid w:val="00781FB7"/>
    <w:rsid w:val="007A360C"/>
    <w:rsid w:val="007D005A"/>
    <w:rsid w:val="007D2A77"/>
    <w:rsid w:val="007D4758"/>
    <w:rsid w:val="007F05CC"/>
    <w:rsid w:val="00817427"/>
    <w:rsid w:val="00822517"/>
    <w:rsid w:val="0083311E"/>
    <w:rsid w:val="008546F3"/>
    <w:rsid w:val="008A2499"/>
    <w:rsid w:val="008B5C63"/>
    <w:rsid w:val="008C0F98"/>
    <w:rsid w:val="008C1715"/>
    <w:rsid w:val="008C19DC"/>
    <w:rsid w:val="008D1807"/>
    <w:rsid w:val="008D3BEF"/>
    <w:rsid w:val="008D6132"/>
    <w:rsid w:val="008E6C7F"/>
    <w:rsid w:val="008F2A80"/>
    <w:rsid w:val="00902FA8"/>
    <w:rsid w:val="009058EF"/>
    <w:rsid w:val="00907121"/>
    <w:rsid w:val="00907BBE"/>
    <w:rsid w:val="00920C84"/>
    <w:rsid w:val="009220CC"/>
    <w:rsid w:val="009228D3"/>
    <w:rsid w:val="00926F48"/>
    <w:rsid w:val="00953EDF"/>
    <w:rsid w:val="009B3BFF"/>
    <w:rsid w:val="009E4BCB"/>
    <w:rsid w:val="009E69C2"/>
    <w:rsid w:val="00A03718"/>
    <w:rsid w:val="00A30393"/>
    <w:rsid w:val="00A40C50"/>
    <w:rsid w:val="00A432FB"/>
    <w:rsid w:val="00A66701"/>
    <w:rsid w:val="00A676F7"/>
    <w:rsid w:val="00A74208"/>
    <w:rsid w:val="00A92F21"/>
    <w:rsid w:val="00AB49F2"/>
    <w:rsid w:val="00AF5742"/>
    <w:rsid w:val="00B070BE"/>
    <w:rsid w:val="00B10602"/>
    <w:rsid w:val="00B17973"/>
    <w:rsid w:val="00B45B56"/>
    <w:rsid w:val="00B50A09"/>
    <w:rsid w:val="00B60184"/>
    <w:rsid w:val="00B91A1A"/>
    <w:rsid w:val="00B94A89"/>
    <w:rsid w:val="00BA0D5E"/>
    <w:rsid w:val="00BA2314"/>
    <w:rsid w:val="00BC30AD"/>
    <w:rsid w:val="00BC5184"/>
    <w:rsid w:val="00BC74D1"/>
    <w:rsid w:val="00BD0079"/>
    <w:rsid w:val="00BD2176"/>
    <w:rsid w:val="00BD274C"/>
    <w:rsid w:val="00BE7F85"/>
    <w:rsid w:val="00BF69B1"/>
    <w:rsid w:val="00C17557"/>
    <w:rsid w:val="00C55D86"/>
    <w:rsid w:val="00C62F37"/>
    <w:rsid w:val="00C75542"/>
    <w:rsid w:val="00CB28D2"/>
    <w:rsid w:val="00CB7217"/>
    <w:rsid w:val="00CC6871"/>
    <w:rsid w:val="00CE1DBE"/>
    <w:rsid w:val="00CE6A7C"/>
    <w:rsid w:val="00D36CA7"/>
    <w:rsid w:val="00D51CFB"/>
    <w:rsid w:val="00D57C75"/>
    <w:rsid w:val="00D64D4B"/>
    <w:rsid w:val="00D82258"/>
    <w:rsid w:val="00D9446A"/>
    <w:rsid w:val="00DA054E"/>
    <w:rsid w:val="00DA33FA"/>
    <w:rsid w:val="00E112C2"/>
    <w:rsid w:val="00E13697"/>
    <w:rsid w:val="00E213AE"/>
    <w:rsid w:val="00E434CB"/>
    <w:rsid w:val="00E51020"/>
    <w:rsid w:val="00E56C57"/>
    <w:rsid w:val="00E64003"/>
    <w:rsid w:val="00E65E2B"/>
    <w:rsid w:val="00E84BD4"/>
    <w:rsid w:val="00E97CF1"/>
    <w:rsid w:val="00EB18F3"/>
    <w:rsid w:val="00ED2B41"/>
    <w:rsid w:val="00EE239E"/>
    <w:rsid w:val="00EE4E66"/>
    <w:rsid w:val="00F11310"/>
    <w:rsid w:val="00F4633F"/>
    <w:rsid w:val="00F65C95"/>
    <w:rsid w:val="00F6740A"/>
    <w:rsid w:val="00F976C5"/>
    <w:rsid w:val="00FE0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D180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517"/>
    <w:pPr>
      <w:ind w:left="720"/>
      <w:contextualSpacing/>
    </w:pPr>
  </w:style>
  <w:style w:type="paragraph" w:styleId="Header">
    <w:name w:val="header"/>
    <w:basedOn w:val="Normal"/>
    <w:link w:val="HeaderChar"/>
    <w:uiPriority w:val="99"/>
    <w:unhideWhenUsed/>
    <w:rsid w:val="00B50A09"/>
    <w:pPr>
      <w:tabs>
        <w:tab w:val="center" w:pos="4680"/>
        <w:tab w:val="right" w:pos="9360"/>
      </w:tabs>
    </w:pPr>
  </w:style>
  <w:style w:type="character" w:customStyle="1" w:styleId="HeaderChar">
    <w:name w:val="Header Char"/>
    <w:basedOn w:val="DefaultParagraphFont"/>
    <w:link w:val="Header"/>
    <w:uiPriority w:val="99"/>
    <w:rsid w:val="00B50A09"/>
    <w:rPr>
      <w:rFonts w:ascii="Times New Roman" w:hAnsi="Times New Roman" w:cs="Times New Roman"/>
      <w:sz w:val="20"/>
      <w:szCs w:val="20"/>
    </w:rPr>
  </w:style>
  <w:style w:type="paragraph" w:styleId="Footer">
    <w:name w:val="footer"/>
    <w:basedOn w:val="Normal"/>
    <w:link w:val="FooterChar"/>
    <w:uiPriority w:val="99"/>
    <w:unhideWhenUsed/>
    <w:rsid w:val="00B50A09"/>
    <w:pPr>
      <w:tabs>
        <w:tab w:val="center" w:pos="4680"/>
        <w:tab w:val="right" w:pos="9360"/>
      </w:tabs>
    </w:pPr>
  </w:style>
  <w:style w:type="character" w:customStyle="1" w:styleId="FooterChar">
    <w:name w:val="Footer Char"/>
    <w:basedOn w:val="DefaultParagraphFont"/>
    <w:link w:val="Footer"/>
    <w:uiPriority w:val="99"/>
    <w:rsid w:val="00B50A0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C7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156"/>
    <w:rPr>
      <w:rFonts w:ascii="Segoe UI" w:hAnsi="Segoe UI" w:cs="Segoe UI"/>
      <w:sz w:val="18"/>
      <w:szCs w:val="18"/>
    </w:rPr>
  </w:style>
  <w:style w:type="character" w:styleId="CommentReference">
    <w:name w:val="annotation reference"/>
    <w:basedOn w:val="DefaultParagraphFont"/>
    <w:uiPriority w:val="99"/>
    <w:semiHidden/>
    <w:unhideWhenUsed/>
    <w:rsid w:val="00A74208"/>
    <w:rPr>
      <w:sz w:val="16"/>
      <w:szCs w:val="16"/>
    </w:rPr>
  </w:style>
  <w:style w:type="paragraph" w:styleId="CommentText">
    <w:name w:val="annotation text"/>
    <w:basedOn w:val="Normal"/>
    <w:link w:val="CommentTextChar"/>
    <w:uiPriority w:val="99"/>
    <w:semiHidden/>
    <w:unhideWhenUsed/>
    <w:rsid w:val="00A74208"/>
  </w:style>
  <w:style w:type="character" w:customStyle="1" w:styleId="CommentTextChar">
    <w:name w:val="Comment Text Char"/>
    <w:basedOn w:val="DefaultParagraphFont"/>
    <w:link w:val="CommentText"/>
    <w:uiPriority w:val="99"/>
    <w:semiHidden/>
    <w:rsid w:val="00A742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4208"/>
    <w:rPr>
      <w:b/>
      <w:bCs/>
    </w:rPr>
  </w:style>
  <w:style w:type="character" w:customStyle="1" w:styleId="CommentSubjectChar">
    <w:name w:val="Comment Subject Char"/>
    <w:basedOn w:val="CommentTextChar"/>
    <w:link w:val="CommentSubject"/>
    <w:uiPriority w:val="99"/>
    <w:semiHidden/>
    <w:rsid w:val="00A74208"/>
    <w:rPr>
      <w:rFonts w:ascii="Times New Roman" w:hAnsi="Times New Roman" w:cs="Times New Roman"/>
      <w:b/>
      <w:bCs/>
      <w:sz w:val="20"/>
      <w:szCs w:val="20"/>
    </w:rPr>
  </w:style>
  <w:style w:type="character" w:styleId="Hyperlink">
    <w:name w:val="Hyperlink"/>
    <w:basedOn w:val="DefaultParagraphFont"/>
    <w:uiPriority w:val="99"/>
    <w:unhideWhenUsed/>
    <w:rsid w:val="009228D3"/>
    <w:rPr>
      <w:color w:val="0563C1" w:themeColor="hyperlink"/>
      <w:u w:val="single"/>
    </w:rPr>
  </w:style>
  <w:style w:type="character" w:customStyle="1" w:styleId="UnresolvedMention">
    <w:name w:val="Unresolved Mention"/>
    <w:basedOn w:val="DefaultParagraphFont"/>
    <w:uiPriority w:val="99"/>
    <w:semiHidden/>
    <w:unhideWhenUsed/>
    <w:rsid w:val="00347C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4960901">
      <w:bodyDiv w:val="1"/>
      <w:marLeft w:val="0"/>
      <w:marRight w:val="0"/>
      <w:marTop w:val="0"/>
      <w:marBottom w:val="0"/>
      <w:divBdr>
        <w:top w:val="none" w:sz="0" w:space="0" w:color="auto"/>
        <w:left w:val="none" w:sz="0" w:space="0" w:color="auto"/>
        <w:bottom w:val="none" w:sz="0" w:space="0" w:color="auto"/>
        <w:right w:val="none" w:sz="0" w:space="0" w:color="auto"/>
      </w:divBdr>
      <w:divsChild>
        <w:div w:id="450440032">
          <w:marLeft w:val="446"/>
          <w:marRight w:val="0"/>
          <w:marTop w:val="0"/>
          <w:marBottom w:val="120"/>
          <w:divBdr>
            <w:top w:val="none" w:sz="0" w:space="0" w:color="auto"/>
            <w:left w:val="none" w:sz="0" w:space="0" w:color="auto"/>
            <w:bottom w:val="none" w:sz="0" w:space="0" w:color="auto"/>
            <w:right w:val="none" w:sz="0" w:space="0" w:color="auto"/>
          </w:divBdr>
        </w:div>
      </w:divsChild>
    </w:div>
    <w:div w:id="11995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mployee.services@nationalgri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430EC10EC8D4FA1AD17857FA64A89" ma:contentTypeVersion="12" ma:contentTypeDescription="Create a new document." ma:contentTypeScope="" ma:versionID="e1bcbf5774579bf1b0d986a3ff5933b3">
  <xsd:schema xmlns:xsd="http://www.w3.org/2001/XMLSchema" xmlns:xs="http://www.w3.org/2001/XMLSchema" xmlns:p="http://schemas.microsoft.com/office/2006/metadata/properties" xmlns:ns3="3c140cf8-8b31-4dd8-8eda-83aeeec541d4" xmlns:ns4="8fc57d9e-3d73-4e3b-99d7-24f54e75136a" targetNamespace="http://schemas.microsoft.com/office/2006/metadata/properties" ma:root="true" ma:fieldsID="5bfe44c13b5ba2a37c4c3f28dcdc75b7" ns3:_="" ns4:_="">
    <xsd:import namespace="3c140cf8-8b31-4dd8-8eda-83aeeec541d4"/>
    <xsd:import namespace="8fc57d9e-3d73-4e3b-99d7-24f54e7513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40cf8-8b31-4dd8-8eda-83aeeec54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57d9e-3d73-4e3b-99d7-24f54e7513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5A245-8C67-413C-A436-94C3F7EF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40cf8-8b31-4dd8-8eda-83aeeec541d4"/>
    <ds:schemaRef ds:uri="8fc57d9e-3d73-4e3b-99d7-24f54e75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E034C-FD5F-45D8-AE6D-91C356309032}">
  <ds:schemaRefs>
    <ds:schemaRef ds:uri="http://schemas.microsoft.com/sharepoint/v3/contenttype/forms"/>
  </ds:schemaRefs>
</ds:datastoreItem>
</file>

<file path=customXml/itemProps3.xml><?xml version="1.0" encoding="utf-8"?>
<ds:datastoreItem xmlns:ds="http://schemas.openxmlformats.org/officeDocument/2006/customXml" ds:itemID="{A14B6C6E-8E72-48FC-83DE-FB40BF2945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Mongelluzzo, Jill</dc:creator>
  <cp:lastModifiedBy>Suzieq</cp:lastModifiedBy>
  <cp:revision>2</cp:revision>
  <dcterms:created xsi:type="dcterms:W3CDTF">2020-07-16T15:04:00Z</dcterms:created>
  <dcterms:modified xsi:type="dcterms:W3CDTF">2020-07-16T15:04:00Z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0x010100A4E430EC10EC8D4FA1AD17857FA64A89</vt:lpwstr>
  </property>
  <property fmtid="{D5CDD505-2E9C-101B-9397-08002B2CF9AE}" pid="3" name="_NewReviewCycle">
    <vt:lpwstr/>
  </property>
</Properties>
</file>